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Pr="008D68B4" w:rsidRDefault="008D68B4" w:rsidP="008D68B4">
      <w:pPr>
        <w:spacing w:after="0"/>
        <w:jc w:val="both"/>
        <w:rPr>
          <w:rFonts w:ascii="Times New Roman" w:hAnsi="Times New Roman" w:cs="Times New Roman"/>
          <w:b/>
          <w:sz w:val="28"/>
          <w:szCs w:val="28"/>
        </w:rPr>
      </w:pPr>
      <w:r w:rsidRPr="008D68B4">
        <w:rPr>
          <w:rFonts w:ascii="Times New Roman" w:hAnsi="Times New Roman" w:cs="Times New Roman"/>
          <w:b/>
          <w:sz w:val="28"/>
          <w:szCs w:val="28"/>
        </w:rPr>
        <w:t xml:space="preserve">1.Подготовительный этап: </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а) определение  экскурсионного объекта;</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б) отбор  содержания экскурсионного материала , формирование списка использованных источников и литературы;</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в) подбор иллюстративного материала для «портфеля экскурсовода»;</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г) выбор остановочных точек с учетом оптимального обзора экскурсионного объекта и соблюдения мер безопасности;</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д) создание блока технологической карты маршрута, где предполагается показ и рассказ об этом объекте;</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д) создание карточки (паспорта) экскурсионного объекта.</w:t>
      </w:r>
    </w:p>
    <w:p w:rsidR="008D68B4" w:rsidRPr="008D68B4" w:rsidRDefault="008D68B4" w:rsidP="008D68B4">
      <w:pPr>
        <w:spacing w:after="0"/>
        <w:jc w:val="both"/>
        <w:rPr>
          <w:rFonts w:ascii="Times New Roman" w:hAnsi="Times New Roman" w:cs="Times New Roman"/>
          <w:b/>
          <w:sz w:val="28"/>
          <w:szCs w:val="28"/>
        </w:rPr>
      </w:pPr>
      <w:r w:rsidRPr="008D68B4">
        <w:rPr>
          <w:rFonts w:ascii="Times New Roman" w:hAnsi="Times New Roman" w:cs="Times New Roman"/>
          <w:b/>
          <w:sz w:val="28"/>
          <w:szCs w:val="28"/>
        </w:rPr>
        <w:t>Этап  защиты проектного задания :</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а)  назвать и показать  выбранный вами объект  и возможную тему рассказа о нем, обосновать её;</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б) охарактеризовать, частью какого маршрута является показ этого объекта;</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в) демонстрация блока технологической карты ;</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г) методические приемы показа выбранного объекта;</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д) рассказ об объекте с использованием нескольких методических приемов;</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е) демонстрация карточки объекта.</w:t>
      </w:r>
    </w:p>
    <w:p w:rsidR="008D68B4" w:rsidRPr="008D68B4" w:rsidRDefault="008D68B4" w:rsidP="008D68B4">
      <w:pPr>
        <w:spacing w:after="0"/>
        <w:jc w:val="both"/>
        <w:rPr>
          <w:rFonts w:ascii="Times New Roman" w:hAnsi="Times New Roman" w:cs="Times New Roman"/>
          <w:b/>
          <w:sz w:val="28"/>
          <w:szCs w:val="28"/>
        </w:rPr>
      </w:pPr>
      <w:r w:rsidRPr="008D68B4">
        <w:rPr>
          <w:rFonts w:ascii="Times New Roman" w:hAnsi="Times New Roman" w:cs="Times New Roman"/>
          <w:b/>
          <w:sz w:val="28"/>
          <w:szCs w:val="28"/>
        </w:rPr>
        <w:t>Заключительный этап:</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а)  ответы на вопросы экзаменационной комиссии по теме проекта</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б) ответы на экзаменационные вопросы, не связанные с темой проекта</w:t>
      </w:r>
    </w:p>
    <w:p w:rsidR="008D68B4" w:rsidRPr="008D68B4" w:rsidRDefault="008D68B4" w:rsidP="008D68B4">
      <w:pPr>
        <w:spacing w:after="0"/>
        <w:jc w:val="both"/>
        <w:rPr>
          <w:rFonts w:ascii="Times New Roman" w:hAnsi="Times New Roman" w:cs="Times New Roman"/>
          <w:b/>
          <w:sz w:val="28"/>
          <w:szCs w:val="28"/>
        </w:rPr>
      </w:pPr>
    </w:p>
    <w:p w:rsidR="008D68B4" w:rsidRPr="008D68B4" w:rsidRDefault="008D68B4" w:rsidP="008D68B4">
      <w:pPr>
        <w:spacing w:after="0"/>
        <w:jc w:val="both"/>
        <w:rPr>
          <w:rFonts w:ascii="Times New Roman" w:hAnsi="Times New Roman" w:cs="Times New Roman"/>
          <w:b/>
          <w:sz w:val="28"/>
          <w:szCs w:val="28"/>
        </w:rPr>
      </w:pPr>
      <w:r w:rsidRPr="008D68B4">
        <w:rPr>
          <w:rFonts w:ascii="Times New Roman" w:hAnsi="Times New Roman" w:cs="Times New Roman"/>
          <w:b/>
          <w:sz w:val="28"/>
          <w:szCs w:val="28"/>
        </w:rPr>
        <w:t>Критерии выбора  экскурсионного объекта.</w:t>
      </w:r>
    </w:p>
    <w:p w:rsidR="008D68B4" w:rsidRPr="008D68B4" w:rsidRDefault="008D68B4" w:rsidP="008D68B4">
      <w:pPr>
        <w:spacing w:after="0"/>
        <w:jc w:val="both"/>
        <w:rPr>
          <w:rFonts w:ascii="Times New Roman" w:hAnsi="Times New Roman" w:cs="Times New Roman"/>
          <w:b/>
          <w:sz w:val="28"/>
          <w:szCs w:val="28"/>
        </w:rPr>
      </w:pP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Познавательная ценность – объем информации об объекте.</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Известность, популярность среди населения.</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Экзотичность.</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Выразительность.</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Сохранность: оценка состояния объекта на данный момент.</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Местонахождение:  расстояние до объекта, удобство подъезда к нему.</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Наличие временного ограничения показа (сутки, сезоны).</w:t>
      </w:r>
    </w:p>
    <w:p w:rsidR="008D68B4" w:rsidRPr="008D68B4" w:rsidRDefault="008D68B4" w:rsidP="008D68B4">
      <w:pPr>
        <w:spacing w:after="0"/>
        <w:jc w:val="both"/>
        <w:rPr>
          <w:rFonts w:ascii="Times New Roman" w:hAnsi="Times New Roman" w:cs="Times New Roman"/>
          <w:b/>
          <w:sz w:val="28"/>
          <w:szCs w:val="28"/>
        </w:rPr>
      </w:pPr>
    </w:p>
    <w:p w:rsidR="008D68B4" w:rsidRPr="008D68B4" w:rsidRDefault="008D68B4" w:rsidP="008D68B4">
      <w:pPr>
        <w:spacing w:after="0"/>
        <w:jc w:val="both"/>
        <w:rPr>
          <w:rFonts w:ascii="Times New Roman" w:hAnsi="Times New Roman" w:cs="Times New Roman"/>
          <w:b/>
          <w:sz w:val="28"/>
          <w:szCs w:val="28"/>
        </w:rPr>
      </w:pPr>
    </w:p>
    <w:p w:rsidR="008D68B4" w:rsidRPr="008D68B4" w:rsidRDefault="008D68B4" w:rsidP="008D68B4">
      <w:pPr>
        <w:spacing w:after="0"/>
        <w:jc w:val="both"/>
        <w:rPr>
          <w:rFonts w:ascii="Times New Roman" w:hAnsi="Times New Roman" w:cs="Times New Roman"/>
          <w:b/>
          <w:sz w:val="28"/>
          <w:szCs w:val="28"/>
        </w:rPr>
      </w:pPr>
      <w:r>
        <w:rPr>
          <w:rFonts w:ascii="Times New Roman" w:hAnsi="Times New Roman" w:cs="Times New Roman"/>
          <w:b/>
          <w:sz w:val="28"/>
          <w:szCs w:val="28"/>
        </w:rPr>
        <w:t>В</w:t>
      </w:r>
      <w:r w:rsidR="00EF4902">
        <w:rPr>
          <w:rFonts w:ascii="Times New Roman" w:hAnsi="Times New Roman" w:cs="Times New Roman"/>
          <w:b/>
          <w:sz w:val="28"/>
          <w:szCs w:val="28"/>
        </w:rPr>
        <w:t>ы</w:t>
      </w:r>
      <w:r w:rsidRPr="008D68B4">
        <w:rPr>
          <w:rFonts w:ascii="Times New Roman" w:hAnsi="Times New Roman" w:cs="Times New Roman"/>
          <w:b/>
          <w:sz w:val="28"/>
          <w:szCs w:val="28"/>
        </w:rPr>
        <w:t>бор объектов зависит от темы, содержания, состава группы.</w:t>
      </w:r>
    </w:p>
    <w:p w:rsidR="008D68B4" w:rsidRPr="008D68B4" w:rsidRDefault="008D68B4" w:rsidP="008D68B4">
      <w:pPr>
        <w:spacing w:after="0"/>
        <w:jc w:val="both"/>
        <w:rPr>
          <w:rFonts w:ascii="Times New Roman" w:hAnsi="Times New Roman" w:cs="Times New Roman"/>
          <w:b/>
          <w:sz w:val="28"/>
          <w:szCs w:val="28"/>
        </w:rPr>
      </w:pPr>
    </w:p>
    <w:p w:rsidR="008D68B4" w:rsidRPr="008D68B4" w:rsidRDefault="008D68B4" w:rsidP="008D68B4">
      <w:pPr>
        <w:spacing w:after="0"/>
        <w:jc w:val="both"/>
        <w:rPr>
          <w:rFonts w:ascii="Times New Roman" w:hAnsi="Times New Roman" w:cs="Times New Roman"/>
          <w:b/>
          <w:sz w:val="28"/>
          <w:szCs w:val="28"/>
        </w:rPr>
      </w:pPr>
      <w:r w:rsidRPr="008D68B4">
        <w:rPr>
          <w:rFonts w:ascii="Times New Roman" w:hAnsi="Times New Roman" w:cs="Times New Roman"/>
          <w:b/>
          <w:sz w:val="28"/>
          <w:szCs w:val="28"/>
        </w:rPr>
        <w:t>Классификации экскурсионных объектов.</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 xml:space="preserve">По содержанию: </w:t>
      </w:r>
      <w:proofErr w:type="spellStart"/>
      <w:r w:rsidRPr="008D68B4">
        <w:rPr>
          <w:rFonts w:ascii="Times New Roman" w:hAnsi="Times New Roman" w:cs="Times New Roman"/>
          <w:sz w:val="28"/>
          <w:szCs w:val="28"/>
        </w:rPr>
        <w:t>одноплановые</w:t>
      </w:r>
      <w:proofErr w:type="spellEnd"/>
      <w:r w:rsidRPr="008D68B4">
        <w:rPr>
          <w:rFonts w:ascii="Times New Roman" w:hAnsi="Times New Roman" w:cs="Times New Roman"/>
          <w:sz w:val="28"/>
          <w:szCs w:val="28"/>
        </w:rPr>
        <w:t xml:space="preserve"> и многоплановые.</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По функциональному назначению: основные (раскрытие темы) и дополнительные (во время переездов).</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По степени сохранности: полностью, частично сохранившиеся, утраченные.</w:t>
      </w:r>
    </w:p>
    <w:p w:rsidR="008D68B4" w:rsidRPr="008D68B4" w:rsidRDefault="008D68B4" w:rsidP="008D68B4">
      <w:pPr>
        <w:spacing w:after="0"/>
        <w:jc w:val="both"/>
        <w:rPr>
          <w:rFonts w:ascii="Times New Roman" w:hAnsi="Times New Roman" w:cs="Times New Roman"/>
          <w:sz w:val="28"/>
          <w:szCs w:val="28"/>
        </w:rPr>
      </w:pP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УТВЕРЖДАЮ</w:t>
      </w:r>
      <w:r w:rsidRPr="008D68B4">
        <w:rPr>
          <w:rFonts w:ascii="Times New Roman" w:hAnsi="Times New Roman" w:cs="Times New Roman"/>
          <w:sz w:val="28"/>
          <w:szCs w:val="28"/>
        </w:rPr>
        <w:tab/>
        <w:t>СОГЛАСОВАНО</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Руководитель туристского</w:t>
      </w:r>
      <w:r w:rsidRPr="008D68B4">
        <w:rPr>
          <w:rFonts w:ascii="Times New Roman" w:hAnsi="Times New Roman" w:cs="Times New Roman"/>
          <w:sz w:val="28"/>
          <w:szCs w:val="28"/>
        </w:rPr>
        <w:tab/>
        <w:t xml:space="preserve">                                   Представитель</w:t>
      </w:r>
      <w:r w:rsidRPr="008D68B4">
        <w:rPr>
          <w:rFonts w:ascii="Times New Roman" w:hAnsi="Times New Roman" w:cs="Times New Roman"/>
          <w:sz w:val="28"/>
          <w:szCs w:val="28"/>
        </w:rPr>
        <w:tab/>
        <w:t>ГИБДД</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предприятия</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(Ф.И.О., дата, подпись)</w:t>
      </w:r>
      <w:r w:rsidRPr="008D68B4">
        <w:rPr>
          <w:rFonts w:ascii="Times New Roman" w:hAnsi="Times New Roman" w:cs="Times New Roman"/>
          <w:sz w:val="28"/>
          <w:szCs w:val="28"/>
        </w:rPr>
        <w:tab/>
        <w:t xml:space="preserve">   (Ф.И.О., дата, подпись)</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Схема маршрута транспортной экскурсии</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Маршрут экскурсии</w:t>
      </w:r>
      <w:r w:rsidRPr="008D68B4">
        <w:rPr>
          <w:rFonts w:ascii="Times New Roman" w:hAnsi="Times New Roman" w:cs="Times New Roman"/>
          <w:sz w:val="28"/>
          <w:szCs w:val="28"/>
        </w:rPr>
        <w:tab/>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(Перечень объектов показа)</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 xml:space="preserve">Продолжительность (ч) </w:t>
      </w:r>
      <w:r w:rsidRPr="008D68B4">
        <w:rPr>
          <w:rFonts w:ascii="Times New Roman" w:hAnsi="Times New Roman" w:cs="Times New Roman"/>
          <w:sz w:val="28"/>
          <w:szCs w:val="28"/>
        </w:rPr>
        <w:tab/>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Протяженность (км)</w:t>
      </w:r>
      <w:r w:rsidRPr="008D68B4">
        <w:rPr>
          <w:rFonts w:ascii="Times New Roman" w:hAnsi="Times New Roman" w:cs="Times New Roman"/>
          <w:sz w:val="28"/>
          <w:szCs w:val="28"/>
        </w:rPr>
        <w:tab/>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Схема маршрута</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(графическое представление участков перемещения, мест остановок с обозначением продолжительности (мин) и протяженности (км))</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Расшифровка схемы маршрута</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1.</w:t>
      </w:r>
      <w:r w:rsidRPr="008D68B4">
        <w:rPr>
          <w:rFonts w:ascii="Times New Roman" w:hAnsi="Times New Roman" w:cs="Times New Roman"/>
          <w:sz w:val="28"/>
          <w:szCs w:val="28"/>
        </w:rPr>
        <w:tab/>
        <w:t xml:space="preserve"> Перечень географических точек следования транспорта по маршруту.</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2.</w:t>
      </w:r>
      <w:r w:rsidRPr="008D68B4">
        <w:rPr>
          <w:rFonts w:ascii="Times New Roman" w:hAnsi="Times New Roman" w:cs="Times New Roman"/>
          <w:sz w:val="28"/>
          <w:szCs w:val="28"/>
        </w:rPr>
        <w:tab/>
        <w:t xml:space="preserve"> Перечень остановок.</w:t>
      </w:r>
    </w:p>
    <w:p w:rsidR="008D68B4" w:rsidRPr="008D68B4" w:rsidRDefault="008D68B4" w:rsidP="008D68B4">
      <w:pPr>
        <w:spacing w:after="0"/>
        <w:jc w:val="both"/>
        <w:rPr>
          <w:rFonts w:ascii="Times New Roman" w:hAnsi="Times New Roman" w:cs="Times New Roman"/>
          <w:sz w:val="28"/>
          <w:szCs w:val="28"/>
        </w:rPr>
      </w:pPr>
      <w:r w:rsidRPr="008D68B4">
        <w:rPr>
          <w:rFonts w:ascii="Times New Roman" w:hAnsi="Times New Roman" w:cs="Times New Roman"/>
          <w:sz w:val="28"/>
          <w:szCs w:val="28"/>
        </w:rPr>
        <w:t>3.</w:t>
      </w:r>
      <w:r w:rsidRPr="008D68B4">
        <w:rPr>
          <w:rFonts w:ascii="Times New Roman" w:hAnsi="Times New Roman" w:cs="Times New Roman"/>
          <w:sz w:val="28"/>
          <w:szCs w:val="28"/>
        </w:rPr>
        <w:tab/>
        <w:t xml:space="preserve"> Обозначение места начала экскурсии.</w:t>
      </w:r>
    </w:p>
    <w:p w:rsidR="008D68B4" w:rsidRPr="008D68B4" w:rsidRDefault="008D68B4" w:rsidP="004109A9">
      <w:pPr>
        <w:spacing w:after="0"/>
        <w:jc w:val="both"/>
        <w:rPr>
          <w:rFonts w:ascii="Times New Roman" w:hAnsi="Times New Roman" w:cs="Times New Roman"/>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p>
    <w:p w:rsidR="008D68B4" w:rsidRDefault="008D68B4" w:rsidP="004109A9">
      <w:pPr>
        <w:spacing w:after="0"/>
        <w:jc w:val="both"/>
        <w:rPr>
          <w:rFonts w:ascii="Times New Roman" w:hAnsi="Times New Roman" w:cs="Times New Roman"/>
          <w:b/>
          <w:sz w:val="28"/>
          <w:szCs w:val="28"/>
        </w:rPr>
      </w:pPr>
      <w:bookmarkStart w:id="0" w:name="_GoBack"/>
      <w:bookmarkEnd w:id="0"/>
    </w:p>
    <w:p w:rsidR="003D0692" w:rsidRPr="00145135" w:rsidRDefault="003D0692" w:rsidP="004109A9">
      <w:pPr>
        <w:spacing w:after="0"/>
        <w:jc w:val="both"/>
        <w:rPr>
          <w:rFonts w:ascii="Times New Roman" w:hAnsi="Times New Roman" w:cs="Times New Roman"/>
          <w:b/>
          <w:sz w:val="28"/>
          <w:szCs w:val="28"/>
        </w:rPr>
      </w:pPr>
      <w:r w:rsidRPr="00145135">
        <w:rPr>
          <w:rFonts w:ascii="Times New Roman" w:hAnsi="Times New Roman" w:cs="Times New Roman"/>
          <w:b/>
          <w:sz w:val="28"/>
          <w:szCs w:val="28"/>
        </w:rPr>
        <w:t xml:space="preserve">Тема. </w:t>
      </w:r>
      <w:r w:rsidR="004109A9" w:rsidRPr="00145135">
        <w:rPr>
          <w:rFonts w:ascii="Times New Roman" w:hAnsi="Times New Roman" w:cs="Times New Roman"/>
          <w:b/>
          <w:sz w:val="28"/>
          <w:szCs w:val="28"/>
        </w:rPr>
        <w:t>Экскурсионные объекты</w:t>
      </w:r>
    </w:p>
    <w:p w:rsidR="003D0692" w:rsidRDefault="003D0692" w:rsidP="004109A9">
      <w:pPr>
        <w:spacing w:after="0"/>
        <w:jc w:val="both"/>
        <w:rPr>
          <w:rFonts w:ascii="Times New Roman" w:hAnsi="Times New Roman" w:cs="Times New Roman"/>
          <w:sz w:val="28"/>
          <w:szCs w:val="28"/>
        </w:rPr>
      </w:pPr>
      <w:r>
        <w:rPr>
          <w:rFonts w:ascii="Times New Roman" w:hAnsi="Times New Roman" w:cs="Times New Roman"/>
          <w:sz w:val="28"/>
          <w:szCs w:val="28"/>
        </w:rPr>
        <w:t>План</w:t>
      </w:r>
    </w:p>
    <w:p w:rsidR="0087151A" w:rsidRPr="0087151A" w:rsidRDefault="003D0692" w:rsidP="0087151A">
      <w:pPr>
        <w:pStyle w:val="a3"/>
        <w:numPr>
          <w:ilvl w:val="0"/>
          <w:numId w:val="1"/>
        </w:numPr>
        <w:spacing w:after="0"/>
        <w:jc w:val="both"/>
        <w:rPr>
          <w:rFonts w:ascii="Times New Roman" w:hAnsi="Times New Roman" w:cs="Times New Roman"/>
          <w:sz w:val="28"/>
          <w:szCs w:val="28"/>
        </w:rPr>
      </w:pPr>
      <w:bookmarkStart w:id="1" w:name="_Hlk528672195"/>
      <w:r>
        <w:rPr>
          <w:rFonts w:ascii="Times New Roman" w:hAnsi="Times New Roman" w:cs="Times New Roman"/>
          <w:sz w:val="28"/>
          <w:szCs w:val="28"/>
        </w:rPr>
        <w:t>Понятие «экскурсионный объект», информация, содержащаяся в нем</w:t>
      </w:r>
      <w:r w:rsidR="0087151A">
        <w:rPr>
          <w:rFonts w:ascii="Times New Roman" w:hAnsi="Times New Roman" w:cs="Times New Roman"/>
          <w:sz w:val="28"/>
          <w:szCs w:val="28"/>
        </w:rPr>
        <w:t>,</w:t>
      </w:r>
    </w:p>
    <w:p w:rsidR="0087151A"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 xml:space="preserve">критерии отбора. </w:t>
      </w:r>
    </w:p>
    <w:bookmarkEnd w:id="1"/>
    <w:p w:rsidR="004109A9" w:rsidRDefault="0087151A" w:rsidP="0087151A">
      <w:pPr>
        <w:pStyle w:val="a3"/>
        <w:numPr>
          <w:ilvl w:val="0"/>
          <w:numId w:val="1"/>
        </w:numPr>
        <w:spacing w:after="0"/>
        <w:jc w:val="both"/>
        <w:rPr>
          <w:rFonts w:ascii="Times New Roman" w:hAnsi="Times New Roman" w:cs="Times New Roman"/>
          <w:sz w:val="28"/>
          <w:szCs w:val="28"/>
        </w:rPr>
      </w:pPr>
      <w:r w:rsidRPr="0087151A">
        <w:rPr>
          <w:rFonts w:ascii="Times New Roman" w:hAnsi="Times New Roman" w:cs="Times New Roman"/>
          <w:sz w:val="28"/>
          <w:szCs w:val="28"/>
        </w:rPr>
        <w:t xml:space="preserve">Классификации </w:t>
      </w:r>
      <w:r w:rsidR="004109A9" w:rsidRPr="0087151A">
        <w:rPr>
          <w:rFonts w:ascii="Times New Roman" w:hAnsi="Times New Roman" w:cs="Times New Roman"/>
          <w:sz w:val="28"/>
          <w:szCs w:val="28"/>
        </w:rPr>
        <w:t xml:space="preserve">объектов показа в зависимости от состава экскурсионных групп. Тематическое соответствие экскурсионных объектов. Логическая последовательность показа объектов, логические переходы. </w:t>
      </w:r>
    </w:p>
    <w:p w:rsidR="0087151A" w:rsidRPr="0087151A" w:rsidRDefault="0087151A" w:rsidP="0087151A">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 xml:space="preserve"> Паспорт экскурсионного объекта.</w:t>
      </w:r>
    </w:p>
    <w:p w:rsidR="004109A9" w:rsidRPr="004109A9" w:rsidRDefault="004109A9" w:rsidP="004109A9">
      <w:pPr>
        <w:spacing w:after="0"/>
        <w:jc w:val="both"/>
        <w:rPr>
          <w:rFonts w:ascii="Times New Roman" w:hAnsi="Times New Roman" w:cs="Times New Roman"/>
          <w:sz w:val="28"/>
          <w:szCs w:val="28"/>
        </w:rPr>
      </w:pPr>
    </w:p>
    <w:p w:rsidR="004109A9" w:rsidRPr="007C5FC6" w:rsidRDefault="004109A9" w:rsidP="00145135">
      <w:pPr>
        <w:spacing w:after="0"/>
        <w:jc w:val="both"/>
        <w:rPr>
          <w:rFonts w:ascii="Times New Roman" w:hAnsi="Times New Roman" w:cs="Times New Roman"/>
          <w:b/>
          <w:sz w:val="28"/>
          <w:szCs w:val="28"/>
        </w:rPr>
      </w:pPr>
      <w:r w:rsidRPr="004109A9">
        <w:rPr>
          <w:rFonts w:ascii="Times New Roman" w:hAnsi="Times New Roman" w:cs="Times New Roman"/>
          <w:sz w:val="28"/>
          <w:szCs w:val="28"/>
        </w:rPr>
        <w:tab/>
      </w:r>
      <w:r w:rsidR="00145135" w:rsidRPr="00145135">
        <w:rPr>
          <w:rFonts w:ascii="Times New Roman" w:hAnsi="Times New Roman" w:cs="Times New Roman"/>
          <w:sz w:val="28"/>
          <w:szCs w:val="28"/>
        </w:rPr>
        <w:tab/>
      </w:r>
      <w:r w:rsidR="00145135" w:rsidRPr="007C5FC6">
        <w:rPr>
          <w:rFonts w:ascii="Times New Roman" w:hAnsi="Times New Roman" w:cs="Times New Roman"/>
          <w:b/>
          <w:sz w:val="28"/>
          <w:szCs w:val="28"/>
        </w:rPr>
        <w:t xml:space="preserve">Понятие «экскурсионный объект», информация, содержащаяся в нем, критерии отбора. </w:t>
      </w:r>
    </w:p>
    <w:p w:rsidR="00685A98" w:rsidRDefault="00685A98" w:rsidP="003D0692">
      <w:pPr>
        <w:spacing w:after="0"/>
        <w:ind w:firstLine="708"/>
        <w:jc w:val="both"/>
        <w:rPr>
          <w:rFonts w:ascii="Times New Roman" w:hAnsi="Times New Roman" w:cs="Times New Roman"/>
          <w:sz w:val="28"/>
          <w:szCs w:val="28"/>
        </w:rPr>
      </w:pPr>
      <w:r w:rsidRPr="00685A98">
        <w:rPr>
          <w:rFonts w:ascii="Times New Roman" w:hAnsi="Times New Roman" w:cs="Times New Roman"/>
          <w:sz w:val="28"/>
          <w:szCs w:val="28"/>
        </w:rPr>
        <w:t>Экскурсионный объект -это предмет или явление, несущие информативную функцию.</w:t>
      </w:r>
    </w:p>
    <w:p w:rsidR="00145135" w:rsidRPr="00145135" w:rsidRDefault="00145135" w:rsidP="00145135">
      <w:pPr>
        <w:spacing w:after="0"/>
        <w:ind w:firstLine="708"/>
        <w:jc w:val="both"/>
        <w:rPr>
          <w:rFonts w:ascii="Times New Roman" w:hAnsi="Times New Roman" w:cs="Times New Roman"/>
          <w:sz w:val="28"/>
          <w:szCs w:val="28"/>
        </w:rPr>
      </w:pPr>
      <w:r>
        <w:rPr>
          <w:rFonts w:ascii="Times New Roman" w:hAnsi="Times New Roman" w:cs="Times New Roman"/>
          <w:sz w:val="28"/>
          <w:szCs w:val="28"/>
        </w:rPr>
        <w:t>В качестве экскурсионного объекта могут использоваться:</w:t>
      </w:r>
    </w:p>
    <w:p w:rsidR="00145135" w:rsidRPr="00145135" w:rsidRDefault="00145135" w:rsidP="00145135">
      <w:pPr>
        <w:spacing w:after="0"/>
        <w:ind w:firstLine="708"/>
        <w:jc w:val="both"/>
        <w:rPr>
          <w:rFonts w:ascii="Times New Roman" w:hAnsi="Times New Roman" w:cs="Times New Roman"/>
          <w:sz w:val="28"/>
          <w:szCs w:val="28"/>
        </w:rPr>
      </w:pPr>
      <w:r w:rsidRPr="00145135">
        <w:rPr>
          <w:rFonts w:ascii="Times New Roman" w:hAnsi="Times New Roman" w:cs="Times New Roman"/>
          <w:sz w:val="28"/>
          <w:szCs w:val="28"/>
        </w:rPr>
        <w:t>1. памятные места, связанные с историческими событиями в жизни нашего народа, развитием общества и государства;</w:t>
      </w:r>
    </w:p>
    <w:p w:rsidR="00145135" w:rsidRPr="00145135" w:rsidRDefault="00145135" w:rsidP="00145135">
      <w:pPr>
        <w:spacing w:after="0"/>
        <w:ind w:firstLine="708"/>
        <w:jc w:val="both"/>
        <w:rPr>
          <w:rFonts w:ascii="Times New Roman" w:hAnsi="Times New Roman" w:cs="Times New Roman"/>
          <w:sz w:val="28"/>
          <w:szCs w:val="28"/>
        </w:rPr>
      </w:pPr>
      <w:r w:rsidRPr="00145135">
        <w:rPr>
          <w:rFonts w:ascii="Times New Roman" w:hAnsi="Times New Roman" w:cs="Times New Roman"/>
          <w:sz w:val="28"/>
          <w:szCs w:val="28"/>
        </w:rPr>
        <w:t>2. здания и сооружения, мемориальные памятники, связанные с жизнью и деятельностью выдающихся личностей, произведения архитектуры и градостроительства, жилые и общественные здания, здания промышленных предприятий, инженерные сооружения (крепости, мосты, башни), мавзолеи, здания культурного назначения и другие постройки;</w:t>
      </w:r>
    </w:p>
    <w:p w:rsidR="00145135" w:rsidRPr="00145135" w:rsidRDefault="00145135" w:rsidP="00145135">
      <w:pPr>
        <w:spacing w:after="0"/>
        <w:ind w:firstLine="708"/>
        <w:jc w:val="both"/>
        <w:rPr>
          <w:rFonts w:ascii="Times New Roman" w:hAnsi="Times New Roman" w:cs="Times New Roman"/>
          <w:sz w:val="28"/>
          <w:szCs w:val="28"/>
        </w:rPr>
      </w:pPr>
      <w:r w:rsidRPr="00145135">
        <w:rPr>
          <w:rFonts w:ascii="Times New Roman" w:hAnsi="Times New Roman" w:cs="Times New Roman"/>
          <w:sz w:val="28"/>
          <w:szCs w:val="28"/>
        </w:rPr>
        <w:t>3. природные объекты - леса, рощи, парки, реки, озера, пруды, заповедники, заказники, отдельные деревья, реликтовые растения;</w:t>
      </w:r>
    </w:p>
    <w:p w:rsidR="00145135" w:rsidRPr="00145135" w:rsidRDefault="00145135" w:rsidP="00145135">
      <w:pPr>
        <w:spacing w:after="0"/>
        <w:ind w:firstLine="708"/>
        <w:jc w:val="both"/>
        <w:rPr>
          <w:rFonts w:ascii="Times New Roman" w:hAnsi="Times New Roman" w:cs="Times New Roman"/>
          <w:sz w:val="28"/>
          <w:szCs w:val="28"/>
        </w:rPr>
      </w:pPr>
      <w:r w:rsidRPr="00145135">
        <w:rPr>
          <w:rFonts w:ascii="Times New Roman" w:hAnsi="Times New Roman" w:cs="Times New Roman"/>
          <w:sz w:val="28"/>
          <w:szCs w:val="28"/>
        </w:rPr>
        <w:t>4. экспозиции государственных и народных музеев, картинных галерей, постоянных и временных выставок;</w:t>
      </w:r>
    </w:p>
    <w:p w:rsidR="00145135" w:rsidRPr="00145135" w:rsidRDefault="00145135" w:rsidP="00145135">
      <w:pPr>
        <w:spacing w:after="0"/>
        <w:ind w:firstLine="708"/>
        <w:jc w:val="both"/>
        <w:rPr>
          <w:rFonts w:ascii="Times New Roman" w:hAnsi="Times New Roman" w:cs="Times New Roman"/>
          <w:sz w:val="28"/>
          <w:szCs w:val="28"/>
        </w:rPr>
      </w:pPr>
      <w:r w:rsidRPr="00145135">
        <w:rPr>
          <w:rFonts w:ascii="Times New Roman" w:hAnsi="Times New Roman" w:cs="Times New Roman"/>
          <w:sz w:val="28"/>
          <w:szCs w:val="28"/>
        </w:rPr>
        <w:t>5. памятники археологии - городища, древние стоянки, поселения, курганы с захоронениями, земляные валы, дороги, горные выработки, загоны, святилища, каналы и др.;</w:t>
      </w:r>
    </w:p>
    <w:p w:rsidR="00145135" w:rsidRDefault="00145135" w:rsidP="00145135">
      <w:pPr>
        <w:spacing w:after="0"/>
        <w:ind w:firstLine="708"/>
        <w:jc w:val="both"/>
        <w:rPr>
          <w:rFonts w:ascii="Times New Roman" w:hAnsi="Times New Roman" w:cs="Times New Roman"/>
          <w:sz w:val="28"/>
          <w:szCs w:val="28"/>
        </w:rPr>
      </w:pPr>
      <w:r w:rsidRPr="00145135">
        <w:rPr>
          <w:rFonts w:ascii="Times New Roman" w:hAnsi="Times New Roman" w:cs="Times New Roman"/>
          <w:sz w:val="28"/>
          <w:szCs w:val="28"/>
        </w:rPr>
        <w:t>6. памятники искусства - произведения изобразительного, декоративно-прикладного искусства, скульптура, садово-парковое и др. искусство</w:t>
      </w:r>
    </w:p>
    <w:p w:rsidR="004109A9" w:rsidRPr="004109A9" w:rsidRDefault="004109A9" w:rsidP="007C5FC6">
      <w:pPr>
        <w:spacing w:after="0"/>
        <w:ind w:firstLine="708"/>
        <w:jc w:val="both"/>
        <w:rPr>
          <w:rFonts w:ascii="Times New Roman" w:hAnsi="Times New Roman" w:cs="Times New Roman"/>
          <w:sz w:val="28"/>
          <w:szCs w:val="28"/>
        </w:rPr>
      </w:pPr>
      <w:r w:rsidRPr="004109A9">
        <w:rPr>
          <w:rFonts w:ascii="Times New Roman" w:hAnsi="Times New Roman" w:cs="Times New Roman"/>
          <w:sz w:val="28"/>
          <w:szCs w:val="28"/>
        </w:rPr>
        <w:t xml:space="preserve">Экскурсионный объект несет </w:t>
      </w:r>
      <w:r w:rsidRPr="003D0692">
        <w:rPr>
          <w:rFonts w:ascii="Times New Roman" w:hAnsi="Times New Roman" w:cs="Times New Roman"/>
          <w:sz w:val="28"/>
          <w:szCs w:val="28"/>
          <w:u w:val="single"/>
        </w:rPr>
        <w:t>два вида информации</w:t>
      </w:r>
      <w:r w:rsidRPr="004109A9">
        <w:rPr>
          <w:rFonts w:ascii="Times New Roman" w:hAnsi="Times New Roman" w:cs="Times New Roman"/>
          <w:sz w:val="28"/>
          <w:szCs w:val="28"/>
        </w:rPr>
        <w:t xml:space="preserve">: </w:t>
      </w:r>
    </w:p>
    <w:p w:rsidR="00D755C4"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а) содержательную информацию, имеющую логический характер и обращенную к сознанию человека</w:t>
      </w:r>
      <w:r w:rsidR="00D755C4">
        <w:rPr>
          <w:rFonts w:ascii="Times New Roman" w:hAnsi="Times New Roman" w:cs="Times New Roman"/>
          <w:sz w:val="28"/>
          <w:szCs w:val="28"/>
        </w:rPr>
        <w:t xml:space="preserve">. Она </w:t>
      </w:r>
      <w:r w:rsidR="00D755C4" w:rsidRPr="00D755C4">
        <w:rPr>
          <w:rFonts w:ascii="Times New Roman" w:hAnsi="Times New Roman" w:cs="Times New Roman"/>
          <w:sz w:val="28"/>
          <w:szCs w:val="28"/>
        </w:rPr>
        <w:t>может быть определен</w:t>
      </w:r>
      <w:r w:rsidR="00D755C4">
        <w:rPr>
          <w:rFonts w:ascii="Times New Roman" w:hAnsi="Times New Roman" w:cs="Times New Roman"/>
          <w:sz w:val="28"/>
          <w:szCs w:val="28"/>
        </w:rPr>
        <w:t xml:space="preserve">а </w:t>
      </w:r>
      <w:r w:rsidR="00D755C4" w:rsidRPr="00D755C4">
        <w:rPr>
          <w:rFonts w:ascii="Times New Roman" w:hAnsi="Times New Roman" w:cs="Times New Roman"/>
          <w:sz w:val="28"/>
          <w:szCs w:val="28"/>
        </w:rPr>
        <w:t>путем экспедиционных полевых обследований, изучения специальной литературы, экспертным методом</w:t>
      </w:r>
    </w:p>
    <w:p w:rsidR="004109A9"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 xml:space="preserve">б) эстетическую, вызывающую определенное эмоциональное состояние, субъективно зависимую от особенностей индивидуального эстетического восприятия. </w:t>
      </w:r>
      <w:r w:rsidR="00EB447C" w:rsidRPr="00EB447C">
        <w:rPr>
          <w:rFonts w:ascii="Times New Roman" w:hAnsi="Times New Roman" w:cs="Times New Roman"/>
          <w:sz w:val="28"/>
          <w:szCs w:val="28"/>
        </w:rPr>
        <w:t xml:space="preserve">А. </w:t>
      </w:r>
      <w:proofErr w:type="spellStart"/>
      <w:r w:rsidR="00EB447C" w:rsidRPr="00EB447C">
        <w:rPr>
          <w:rFonts w:ascii="Times New Roman" w:hAnsi="Times New Roman" w:cs="Times New Roman"/>
          <w:sz w:val="28"/>
          <w:szCs w:val="28"/>
        </w:rPr>
        <w:t>Маслоу</w:t>
      </w:r>
      <w:proofErr w:type="spellEnd"/>
      <w:r w:rsidR="00EB447C" w:rsidRPr="00EB447C">
        <w:rPr>
          <w:rFonts w:ascii="Times New Roman" w:hAnsi="Times New Roman" w:cs="Times New Roman"/>
          <w:sz w:val="28"/>
          <w:szCs w:val="28"/>
        </w:rPr>
        <w:t xml:space="preserve"> говори</w:t>
      </w:r>
      <w:r w:rsidR="003D0692">
        <w:rPr>
          <w:rFonts w:ascii="Times New Roman" w:hAnsi="Times New Roman" w:cs="Times New Roman"/>
          <w:sz w:val="28"/>
          <w:szCs w:val="28"/>
        </w:rPr>
        <w:t>л</w:t>
      </w:r>
      <w:r w:rsidR="00EB447C" w:rsidRPr="00EB447C">
        <w:rPr>
          <w:rFonts w:ascii="Times New Roman" w:hAnsi="Times New Roman" w:cs="Times New Roman"/>
          <w:sz w:val="28"/>
          <w:szCs w:val="28"/>
        </w:rPr>
        <w:t>, что нехватка красоты может быть патогенным фактором.</w:t>
      </w:r>
      <w:r w:rsidR="00D755C4">
        <w:rPr>
          <w:rFonts w:ascii="Times New Roman" w:hAnsi="Times New Roman" w:cs="Times New Roman"/>
          <w:sz w:val="28"/>
          <w:szCs w:val="28"/>
        </w:rPr>
        <w:t>Определяется</w:t>
      </w:r>
      <w:r w:rsidRPr="004109A9">
        <w:rPr>
          <w:rFonts w:ascii="Times New Roman" w:hAnsi="Times New Roman" w:cs="Times New Roman"/>
          <w:sz w:val="28"/>
          <w:szCs w:val="28"/>
        </w:rPr>
        <w:t xml:space="preserve"> путем проведения специальных </w:t>
      </w:r>
      <w:r w:rsidRPr="004109A9">
        <w:rPr>
          <w:rFonts w:ascii="Times New Roman" w:hAnsi="Times New Roman" w:cs="Times New Roman"/>
          <w:sz w:val="28"/>
          <w:szCs w:val="28"/>
        </w:rPr>
        <w:lastRenderedPageBreak/>
        <w:t xml:space="preserve">социально-психологических обследований различных социально-демографических и профессиональных групп населения. </w:t>
      </w:r>
    </w:p>
    <w:p w:rsidR="007C5FC6" w:rsidRDefault="007C5FC6" w:rsidP="00E670CD">
      <w:pPr>
        <w:spacing w:after="0"/>
        <w:ind w:firstLine="708"/>
        <w:jc w:val="both"/>
        <w:rPr>
          <w:rFonts w:ascii="Times New Roman" w:hAnsi="Times New Roman" w:cs="Times New Roman"/>
          <w:sz w:val="28"/>
          <w:szCs w:val="28"/>
        </w:rPr>
      </w:pPr>
      <w:r w:rsidRPr="007C5FC6">
        <w:rPr>
          <w:rFonts w:ascii="Times New Roman" w:hAnsi="Times New Roman" w:cs="Times New Roman"/>
          <w:sz w:val="28"/>
          <w:szCs w:val="28"/>
        </w:rPr>
        <w:t xml:space="preserve">Показ объектов является частью, занимающей главенствующее положение в экскурсии. Правильный отбор объектов, их количество, последовательность показа оказывают влияние на качество экскурсии. </w:t>
      </w:r>
    </w:p>
    <w:p w:rsidR="003D0692" w:rsidRPr="003D0692" w:rsidRDefault="003D0692" w:rsidP="00E670CD">
      <w:pPr>
        <w:spacing w:after="0"/>
        <w:ind w:firstLine="708"/>
        <w:jc w:val="both"/>
        <w:rPr>
          <w:rFonts w:ascii="Times New Roman" w:hAnsi="Times New Roman" w:cs="Times New Roman"/>
          <w:sz w:val="28"/>
          <w:szCs w:val="28"/>
        </w:rPr>
      </w:pPr>
      <w:r w:rsidRPr="003D0692">
        <w:rPr>
          <w:rFonts w:ascii="Times New Roman" w:hAnsi="Times New Roman" w:cs="Times New Roman"/>
          <w:sz w:val="28"/>
          <w:szCs w:val="28"/>
        </w:rPr>
        <w:t xml:space="preserve">Для </w:t>
      </w:r>
      <w:r w:rsidR="00E670CD">
        <w:rPr>
          <w:rFonts w:ascii="Times New Roman" w:hAnsi="Times New Roman" w:cs="Times New Roman"/>
          <w:sz w:val="28"/>
          <w:szCs w:val="28"/>
        </w:rPr>
        <w:t>выделения объекта или явления в категорию экскурсионного</w:t>
      </w:r>
      <w:r w:rsidRPr="003D0692">
        <w:rPr>
          <w:rFonts w:ascii="Times New Roman" w:hAnsi="Times New Roman" w:cs="Times New Roman"/>
          <w:sz w:val="28"/>
          <w:szCs w:val="28"/>
        </w:rPr>
        <w:t xml:space="preserve">  важн</w:t>
      </w:r>
      <w:r w:rsidR="00E670CD">
        <w:rPr>
          <w:rFonts w:ascii="Times New Roman" w:hAnsi="Times New Roman" w:cs="Times New Roman"/>
          <w:sz w:val="28"/>
          <w:szCs w:val="28"/>
        </w:rPr>
        <w:t>о осознать</w:t>
      </w:r>
      <w:r w:rsidRPr="003D0692">
        <w:rPr>
          <w:rFonts w:ascii="Times New Roman" w:hAnsi="Times New Roman" w:cs="Times New Roman"/>
          <w:sz w:val="28"/>
          <w:szCs w:val="28"/>
        </w:rPr>
        <w:t xml:space="preserve">: </w:t>
      </w:r>
    </w:p>
    <w:p w:rsidR="00E670CD" w:rsidRDefault="00E670CD" w:rsidP="003D0692">
      <w:pPr>
        <w:spacing w:after="0"/>
        <w:jc w:val="both"/>
        <w:rPr>
          <w:rFonts w:ascii="Times New Roman" w:hAnsi="Times New Roman" w:cs="Times New Roman"/>
          <w:sz w:val="28"/>
          <w:szCs w:val="28"/>
        </w:rPr>
      </w:pPr>
      <w:r>
        <w:rPr>
          <w:rFonts w:ascii="Times New Roman" w:hAnsi="Times New Roman" w:cs="Times New Roman"/>
          <w:sz w:val="28"/>
          <w:szCs w:val="28"/>
        </w:rPr>
        <w:t xml:space="preserve"> 1.</w:t>
      </w:r>
      <w:r w:rsidR="003D0692" w:rsidRPr="003D0692">
        <w:rPr>
          <w:rFonts w:ascii="Times New Roman" w:hAnsi="Times New Roman" w:cs="Times New Roman"/>
          <w:sz w:val="28"/>
          <w:szCs w:val="28"/>
        </w:rPr>
        <w:t>Познавательн</w:t>
      </w:r>
      <w:r>
        <w:rPr>
          <w:rFonts w:ascii="Times New Roman" w:hAnsi="Times New Roman" w:cs="Times New Roman"/>
          <w:sz w:val="28"/>
          <w:szCs w:val="28"/>
        </w:rPr>
        <w:t>ую</w:t>
      </w:r>
      <w:r w:rsidR="003D0692" w:rsidRPr="003D0692">
        <w:rPr>
          <w:rFonts w:ascii="Times New Roman" w:hAnsi="Times New Roman" w:cs="Times New Roman"/>
          <w:sz w:val="28"/>
          <w:szCs w:val="28"/>
        </w:rPr>
        <w:t xml:space="preserve"> ценность экскурсионного объекта</w:t>
      </w:r>
      <w:r>
        <w:rPr>
          <w:rFonts w:ascii="Times New Roman" w:hAnsi="Times New Roman" w:cs="Times New Roman"/>
          <w:sz w:val="28"/>
          <w:szCs w:val="28"/>
        </w:rPr>
        <w:t>. Она определяется объемом информации, содержащейся в объекте.</w:t>
      </w:r>
    </w:p>
    <w:p w:rsidR="003D0692" w:rsidRPr="003D0692" w:rsidRDefault="00E670CD" w:rsidP="003D0692">
      <w:pPr>
        <w:spacing w:after="0"/>
        <w:jc w:val="both"/>
        <w:rPr>
          <w:rFonts w:ascii="Times New Roman" w:hAnsi="Times New Roman" w:cs="Times New Roman"/>
          <w:sz w:val="28"/>
          <w:szCs w:val="28"/>
        </w:rPr>
      </w:pPr>
      <w:r>
        <w:rPr>
          <w:rFonts w:ascii="Times New Roman" w:hAnsi="Times New Roman" w:cs="Times New Roman"/>
          <w:sz w:val="28"/>
          <w:szCs w:val="28"/>
        </w:rPr>
        <w:t xml:space="preserve">2. </w:t>
      </w:r>
      <w:r w:rsidR="003D0692" w:rsidRPr="003D0692">
        <w:rPr>
          <w:rFonts w:ascii="Times New Roman" w:hAnsi="Times New Roman" w:cs="Times New Roman"/>
          <w:sz w:val="28"/>
          <w:szCs w:val="28"/>
        </w:rPr>
        <w:t xml:space="preserve">Известность объекта. Различают известность массовую и известность среди специалистов. При оценке для познавательных и рекреационных экскурсий может быть использована следующая </w:t>
      </w:r>
      <w:r>
        <w:rPr>
          <w:rFonts w:ascii="Times New Roman" w:hAnsi="Times New Roman" w:cs="Times New Roman"/>
          <w:sz w:val="28"/>
          <w:szCs w:val="28"/>
        </w:rPr>
        <w:t xml:space="preserve"> типология</w:t>
      </w:r>
      <w:r w:rsidR="003D0692" w:rsidRPr="003D0692">
        <w:rPr>
          <w:rFonts w:ascii="Times New Roman" w:hAnsi="Times New Roman" w:cs="Times New Roman"/>
          <w:sz w:val="28"/>
          <w:szCs w:val="28"/>
        </w:rPr>
        <w:t xml:space="preserve">: </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 xml:space="preserve">а) объект имеет мировую известность, широко описан в туристско-краеведческой литературе, отмечен на туристских картах и схемах; </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б) объект известен в стране, отмечен на туристских и краеведческих учебных картах</w:t>
      </w:r>
      <w:r w:rsidR="00E670CD">
        <w:rPr>
          <w:rFonts w:ascii="Times New Roman" w:hAnsi="Times New Roman" w:cs="Times New Roman"/>
          <w:sz w:val="28"/>
          <w:szCs w:val="28"/>
        </w:rPr>
        <w:t>;</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в) объект известен лишь специалистам, местным жителям, имеются только архивные сведения.</w:t>
      </w:r>
    </w:p>
    <w:p w:rsidR="003D0692" w:rsidRPr="003D0692" w:rsidRDefault="00E670CD" w:rsidP="003D0692">
      <w:pPr>
        <w:spacing w:after="0"/>
        <w:jc w:val="both"/>
        <w:rPr>
          <w:rFonts w:ascii="Times New Roman" w:hAnsi="Times New Roman" w:cs="Times New Roman"/>
          <w:sz w:val="28"/>
          <w:szCs w:val="28"/>
        </w:rPr>
      </w:pPr>
      <w:r>
        <w:rPr>
          <w:rFonts w:ascii="Times New Roman" w:hAnsi="Times New Roman" w:cs="Times New Roman"/>
          <w:sz w:val="28"/>
          <w:szCs w:val="28"/>
        </w:rPr>
        <w:t xml:space="preserve">3. </w:t>
      </w:r>
      <w:r w:rsidR="003D0692" w:rsidRPr="003D0692">
        <w:rPr>
          <w:rFonts w:ascii="Times New Roman" w:hAnsi="Times New Roman" w:cs="Times New Roman"/>
          <w:sz w:val="28"/>
          <w:szCs w:val="28"/>
        </w:rPr>
        <w:t xml:space="preserve">Экзотичность </w:t>
      </w:r>
      <w:r>
        <w:rPr>
          <w:rFonts w:ascii="Times New Roman" w:hAnsi="Times New Roman" w:cs="Times New Roman"/>
          <w:sz w:val="28"/>
          <w:szCs w:val="28"/>
        </w:rPr>
        <w:t>(</w:t>
      </w:r>
      <w:r w:rsidR="003D0692" w:rsidRPr="003D0692">
        <w:rPr>
          <w:rFonts w:ascii="Times New Roman" w:hAnsi="Times New Roman" w:cs="Times New Roman"/>
          <w:sz w:val="28"/>
          <w:szCs w:val="28"/>
        </w:rPr>
        <w:t xml:space="preserve"> необычность</w:t>
      </w:r>
      <w:r>
        <w:rPr>
          <w:rFonts w:ascii="Times New Roman" w:hAnsi="Times New Roman" w:cs="Times New Roman"/>
          <w:sz w:val="28"/>
          <w:szCs w:val="28"/>
        </w:rPr>
        <w:t>) объекта.</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 xml:space="preserve">Она определяется частотой встречаемости этих объектов, наличием аналогов в местах постоянного проживания туристов и оценивается относительно количества людей, для которых объект необычен. </w:t>
      </w:r>
      <w:r w:rsidR="00E670CD">
        <w:rPr>
          <w:rFonts w:ascii="Times New Roman" w:hAnsi="Times New Roman" w:cs="Times New Roman"/>
          <w:sz w:val="28"/>
          <w:szCs w:val="28"/>
        </w:rPr>
        <w:t>П</w:t>
      </w:r>
      <w:r w:rsidRPr="003D0692">
        <w:rPr>
          <w:rFonts w:ascii="Times New Roman" w:hAnsi="Times New Roman" w:cs="Times New Roman"/>
          <w:sz w:val="28"/>
          <w:szCs w:val="28"/>
        </w:rPr>
        <w:t>рименительно к природным объектам</w:t>
      </w:r>
      <w:r w:rsidR="00E670CD">
        <w:rPr>
          <w:rFonts w:ascii="Times New Roman" w:hAnsi="Times New Roman" w:cs="Times New Roman"/>
          <w:sz w:val="28"/>
          <w:szCs w:val="28"/>
        </w:rPr>
        <w:t xml:space="preserve"> можно разделить на группы</w:t>
      </w:r>
      <w:r w:rsidRPr="003D0692">
        <w:rPr>
          <w:rFonts w:ascii="Times New Roman" w:hAnsi="Times New Roman" w:cs="Times New Roman"/>
          <w:sz w:val="28"/>
          <w:szCs w:val="28"/>
        </w:rPr>
        <w:t xml:space="preserve">: </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 xml:space="preserve">а) экзотичен для зарубежных туристов и большинства населения Российской Федерации; </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 xml:space="preserve">б) экзотичен для населения некоторых регионов Российской Федерации; </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в) экзотичен для небольших групп населения.</w:t>
      </w:r>
    </w:p>
    <w:p w:rsidR="003D0692" w:rsidRPr="003D0692" w:rsidRDefault="00E670CD" w:rsidP="003D0692">
      <w:pPr>
        <w:spacing w:after="0"/>
        <w:jc w:val="both"/>
        <w:rPr>
          <w:rFonts w:ascii="Times New Roman" w:hAnsi="Times New Roman" w:cs="Times New Roman"/>
          <w:sz w:val="28"/>
          <w:szCs w:val="28"/>
        </w:rPr>
      </w:pPr>
      <w:r>
        <w:rPr>
          <w:rFonts w:ascii="Times New Roman" w:hAnsi="Times New Roman" w:cs="Times New Roman"/>
          <w:sz w:val="28"/>
          <w:szCs w:val="28"/>
        </w:rPr>
        <w:t>4.</w:t>
      </w:r>
      <w:r w:rsidR="003D0692" w:rsidRPr="003D0692">
        <w:rPr>
          <w:rFonts w:ascii="Times New Roman" w:hAnsi="Times New Roman" w:cs="Times New Roman"/>
          <w:sz w:val="28"/>
          <w:szCs w:val="28"/>
        </w:rPr>
        <w:t>Выразительность</w:t>
      </w:r>
      <w:r>
        <w:rPr>
          <w:rFonts w:ascii="Times New Roman" w:hAnsi="Times New Roman" w:cs="Times New Roman"/>
          <w:sz w:val="28"/>
          <w:szCs w:val="28"/>
        </w:rPr>
        <w:t xml:space="preserve">, она </w:t>
      </w:r>
      <w:r w:rsidR="003D0692" w:rsidRPr="003D0692">
        <w:rPr>
          <w:rFonts w:ascii="Times New Roman" w:hAnsi="Times New Roman" w:cs="Times New Roman"/>
          <w:sz w:val="28"/>
          <w:szCs w:val="28"/>
        </w:rPr>
        <w:t xml:space="preserve">может быть оценена через масштабность объекта и фон, его окружающий. Обычно складываются такие ситуации: </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 xml:space="preserve">а) фон с объектом составляют единый ансамбль; </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 xml:space="preserve">б) фон подчеркивает, выделяет объект; </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в) фон не имеет значения для осмотра объекта</w:t>
      </w:r>
      <w:r w:rsidR="00E670CD">
        <w:rPr>
          <w:rFonts w:ascii="Times New Roman" w:hAnsi="Times New Roman" w:cs="Times New Roman"/>
          <w:sz w:val="28"/>
          <w:szCs w:val="28"/>
        </w:rPr>
        <w:t>.</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Самой большой выразительностью обладают архитектурные объекты в комплексе с садово-парковыми ландшафтами, природные объекты, которые вместе с окружающей средой создают единый ансамбль. Иногда фон не играет существенной роли для выразительности объекта, например, если объектом показа является здание с мемориальной доской.</w:t>
      </w:r>
    </w:p>
    <w:p w:rsidR="003D0692" w:rsidRPr="003D0692" w:rsidRDefault="00E670CD" w:rsidP="003D0692">
      <w:pPr>
        <w:spacing w:after="0"/>
        <w:jc w:val="both"/>
        <w:rPr>
          <w:rFonts w:ascii="Times New Roman" w:hAnsi="Times New Roman" w:cs="Times New Roman"/>
          <w:sz w:val="28"/>
          <w:szCs w:val="28"/>
        </w:rPr>
      </w:pPr>
      <w:r>
        <w:rPr>
          <w:rFonts w:ascii="Times New Roman" w:hAnsi="Times New Roman" w:cs="Times New Roman"/>
          <w:sz w:val="28"/>
          <w:szCs w:val="28"/>
        </w:rPr>
        <w:t xml:space="preserve">5. </w:t>
      </w:r>
      <w:r w:rsidR="003D0692" w:rsidRPr="003D0692">
        <w:rPr>
          <w:rFonts w:ascii="Times New Roman" w:hAnsi="Times New Roman" w:cs="Times New Roman"/>
          <w:sz w:val="28"/>
          <w:szCs w:val="28"/>
        </w:rPr>
        <w:t>Медико-географические свойства окружающей территории могут влиять на возможность осмотра объекта, самочувствие экскурсантов.</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 xml:space="preserve">Акустическая среда может быть </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t xml:space="preserve">-благоприятной для экскурсий, рассказа экскурсовода (тишина, мелодичные звуки в природе); </w:t>
      </w:r>
    </w:p>
    <w:p w:rsidR="003D0692" w:rsidRPr="003D0692" w:rsidRDefault="003D0692" w:rsidP="003D0692">
      <w:pPr>
        <w:spacing w:after="0"/>
        <w:jc w:val="both"/>
        <w:rPr>
          <w:rFonts w:ascii="Times New Roman" w:hAnsi="Times New Roman" w:cs="Times New Roman"/>
          <w:sz w:val="28"/>
          <w:szCs w:val="28"/>
        </w:rPr>
      </w:pPr>
      <w:r w:rsidRPr="003D0692">
        <w:rPr>
          <w:rFonts w:ascii="Times New Roman" w:hAnsi="Times New Roman" w:cs="Times New Roman"/>
          <w:sz w:val="28"/>
          <w:szCs w:val="28"/>
        </w:rPr>
        <w:lastRenderedPageBreak/>
        <w:t xml:space="preserve">-неблагоприятная среда (производственные и городские шумы, движение транспорта; </w:t>
      </w:r>
    </w:p>
    <w:p w:rsidR="003D0692" w:rsidRDefault="004F7CC5" w:rsidP="003D0692">
      <w:pPr>
        <w:spacing w:after="0"/>
        <w:jc w:val="both"/>
        <w:rPr>
          <w:rFonts w:ascii="Times New Roman" w:hAnsi="Times New Roman" w:cs="Times New Roman"/>
          <w:sz w:val="28"/>
          <w:szCs w:val="28"/>
        </w:rPr>
      </w:pPr>
      <w:r>
        <w:rPr>
          <w:rFonts w:ascii="Times New Roman" w:hAnsi="Times New Roman" w:cs="Times New Roman"/>
          <w:sz w:val="28"/>
          <w:szCs w:val="28"/>
        </w:rPr>
        <w:t>К</w:t>
      </w:r>
      <w:r w:rsidR="003D0692" w:rsidRPr="003D0692">
        <w:rPr>
          <w:rFonts w:ascii="Times New Roman" w:hAnsi="Times New Roman" w:cs="Times New Roman"/>
          <w:sz w:val="28"/>
          <w:szCs w:val="28"/>
        </w:rPr>
        <w:t>омфортность сезона определяет период года, когда объект может быть включен в экспозицию. Это относится в первую очередь к памятникам природы, археологии.</w:t>
      </w:r>
    </w:p>
    <w:p w:rsidR="00130C2C" w:rsidRPr="003D0692" w:rsidRDefault="00130C2C" w:rsidP="003D0692">
      <w:pPr>
        <w:spacing w:after="0"/>
        <w:jc w:val="both"/>
        <w:rPr>
          <w:rFonts w:ascii="Times New Roman" w:hAnsi="Times New Roman" w:cs="Times New Roman"/>
          <w:sz w:val="28"/>
          <w:szCs w:val="28"/>
        </w:rPr>
      </w:pPr>
      <w:r>
        <w:rPr>
          <w:rFonts w:ascii="Times New Roman" w:hAnsi="Times New Roman" w:cs="Times New Roman"/>
          <w:sz w:val="28"/>
          <w:szCs w:val="28"/>
        </w:rPr>
        <w:t>6. Сохранность объекта. Состояние объекта в данный момент.</w:t>
      </w:r>
    </w:p>
    <w:p w:rsidR="003D0692" w:rsidRPr="003D0692" w:rsidRDefault="00130C2C" w:rsidP="003D0692">
      <w:pPr>
        <w:spacing w:after="0"/>
        <w:jc w:val="both"/>
        <w:rPr>
          <w:rFonts w:ascii="Times New Roman" w:hAnsi="Times New Roman" w:cs="Times New Roman"/>
          <w:sz w:val="28"/>
          <w:szCs w:val="28"/>
        </w:rPr>
      </w:pPr>
      <w:r>
        <w:rPr>
          <w:rFonts w:ascii="Times New Roman" w:hAnsi="Times New Roman" w:cs="Times New Roman"/>
          <w:sz w:val="28"/>
          <w:szCs w:val="28"/>
        </w:rPr>
        <w:t>7</w:t>
      </w:r>
      <w:r w:rsidR="004F7CC5">
        <w:rPr>
          <w:rFonts w:ascii="Times New Roman" w:hAnsi="Times New Roman" w:cs="Times New Roman"/>
          <w:sz w:val="28"/>
          <w:szCs w:val="28"/>
        </w:rPr>
        <w:t>.</w:t>
      </w:r>
      <w:r w:rsidR="003D0692" w:rsidRPr="003D0692">
        <w:rPr>
          <w:rFonts w:ascii="Times New Roman" w:hAnsi="Times New Roman" w:cs="Times New Roman"/>
          <w:sz w:val="28"/>
          <w:szCs w:val="28"/>
        </w:rPr>
        <w:t>Местонахождение объекта</w:t>
      </w:r>
      <w:r w:rsidR="004F7CC5">
        <w:rPr>
          <w:rFonts w:ascii="Times New Roman" w:hAnsi="Times New Roman" w:cs="Times New Roman"/>
          <w:sz w:val="28"/>
          <w:szCs w:val="28"/>
        </w:rPr>
        <w:t>.</w:t>
      </w:r>
      <w:r w:rsidR="003D0692" w:rsidRPr="003D0692">
        <w:rPr>
          <w:rFonts w:ascii="Times New Roman" w:hAnsi="Times New Roman" w:cs="Times New Roman"/>
          <w:sz w:val="28"/>
          <w:szCs w:val="28"/>
        </w:rPr>
        <w:t xml:space="preserve"> При отборе объектов должны учитываться расстояния от </w:t>
      </w:r>
      <w:r w:rsidR="00E670CD">
        <w:rPr>
          <w:rFonts w:ascii="Times New Roman" w:hAnsi="Times New Roman" w:cs="Times New Roman"/>
          <w:sz w:val="28"/>
          <w:szCs w:val="28"/>
        </w:rPr>
        <w:t>объекта</w:t>
      </w:r>
      <w:r w:rsidR="003D0692" w:rsidRPr="003D0692">
        <w:rPr>
          <w:rFonts w:ascii="Times New Roman" w:hAnsi="Times New Roman" w:cs="Times New Roman"/>
          <w:sz w:val="28"/>
          <w:szCs w:val="28"/>
        </w:rPr>
        <w:t xml:space="preserve"> до </w:t>
      </w:r>
      <w:r w:rsidR="00E670CD">
        <w:rPr>
          <w:rFonts w:ascii="Times New Roman" w:hAnsi="Times New Roman" w:cs="Times New Roman"/>
          <w:sz w:val="28"/>
          <w:szCs w:val="28"/>
        </w:rPr>
        <w:t>объекта</w:t>
      </w:r>
      <w:r w:rsidR="003D0692" w:rsidRPr="003D0692">
        <w:rPr>
          <w:rFonts w:ascii="Times New Roman" w:hAnsi="Times New Roman" w:cs="Times New Roman"/>
          <w:sz w:val="28"/>
          <w:szCs w:val="28"/>
        </w:rPr>
        <w:t xml:space="preserve">, удобство подъезда к </w:t>
      </w:r>
      <w:r w:rsidR="00E670CD">
        <w:rPr>
          <w:rFonts w:ascii="Times New Roman" w:hAnsi="Times New Roman" w:cs="Times New Roman"/>
          <w:sz w:val="28"/>
          <w:szCs w:val="28"/>
        </w:rPr>
        <w:t>нему</w:t>
      </w:r>
      <w:r w:rsidR="003D0692" w:rsidRPr="003D0692">
        <w:rPr>
          <w:rFonts w:ascii="Times New Roman" w:hAnsi="Times New Roman" w:cs="Times New Roman"/>
          <w:sz w:val="28"/>
          <w:szCs w:val="28"/>
        </w:rPr>
        <w:t>, пригодность дороги для автотранспорта, возможность подвоза к объекту экскурсантов, возможность посещения в условиях плохой видимости или сезонности, наличие места, пригодного для расположения группы с целью наблюдения.</w:t>
      </w:r>
    </w:p>
    <w:p w:rsidR="00E670CD" w:rsidRPr="00E670CD" w:rsidRDefault="00E670CD" w:rsidP="004F7CC5">
      <w:pPr>
        <w:spacing w:after="0"/>
        <w:ind w:firstLine="708"/>
        <w:jc w:val="both"/>
        <w:rPr>
          <w:rFonts w:ascii="Times New Roman" w:hAnsi="Times New Roman" w:cs="Times New Roman"/>
          <w:sz w:val="28"/>
          <w:szCs w:val="28"/>
        </w:rPr>
      </w:pPr>
      <w:r w:rsidRPr="00E670CD">
        <w:rPr>
          <w:rFonts w:ascii="Times New Roman" w:hAnsi="Times New Roman" w:cs="Times New Roman"/>
          <w:sz w:val="28"/>
          <w:szCs w:val="28"/>
        </w:rPr>
        <w:t>Экскурсионный потенциал маршрута определяется количеством и познавательной ценностью объектов.</w:t>
      </w:r>
    </w:p>
    <w:p w:rsidR="00685A98" w:rsidRDefault="00685A98" w:rsidP="004F7CC5">
      <w:pPr>
        <w:spacing w:after="0"/>
        <w:ind w:firstLine="708"/>
        <w:jc w:val="both"/>
        <w:rPr>
          <w:rFonts w:ascii="Times New Roman" w:hAnsi="Times New Roman" w:cs="Times New Roman"/>
          <w:sz w:val="28"/>
          <w:szCs w:val="28"/>
        </w:rPr>
      </w:pPr>
      <w:r w:rsidRPr="00685A98">
        <w:rPr>
          <w:rFonts w:ascii="Times New Roman" w:hAnsi="Times New Roman" w:cs="Times New Roman"/>
          <w:sz w:val="28"/>
          <w:szCs w:val="28"/>
        </w:rPr>
        <w:t>Одни и те же объекты могут использоваться в различных по тематике экскурсиях, при этом время осмотра одного и того же объекта и его значение в зависимости от темы экскурсии может быть различным.</w:t>
      </w:r>
      <w:r w:rsidR="00EB447C" w:rsidRPr="00EB447C">
        <w:rPr>
          <w:rFonts w:ascii="Times New Roman" w:hAnsi="Times New Roman" w:cs="Times New Roman"/>
          <w:sz w:val="28"/>
          <w:szCs w:val="28"/>
        </w:rPr>
        <w:t xml:space="preserve">Правильный отбор объектов обеспечивает зрительную основу восприятия экскурсионного материала и глубокое раскрытие темы. Желательно, чтобы одни и те же объекты не кочевали из экскурсии в экскурсию. Если </w:t>
      </w:r>
      <w:r w:rsidR="003D0692">
        <w:rPr>
          <w:rFonts w:ascii="Times New Roman" w:hAnsi="Times New Roman" w:cs="Times New Roman"/>
          <w:sz w:val="28"/>
          <w:szCs w:val="28"/>
        </w:rPr>
        <w:t xml:space="preserve">объект показывается в разных экскурсиях, но его </w:t>
      </w:r>
      <w:r w:rsidR="00EB447C" w:rsidRPr="00EB447C">
        <w:rPr>
          <w:rFonts w:ascii="Times New Roman" w:hAnsi="Times New Roman" w:cs="Times New Roman"/>
          <w:sz w:val="28"/>
          <w:szCs w:val="28"/>
        </w:rPr>
        <w:t xml:space="preserve">невозможно исключить </w:t>
      </w:r>
      <w:r w:rsidR="004F7CC5">
        <w:rPr>
          <w:rFonts w:ascii="Times New Roman" w:hAnsi="Times New Roman" w:cs="Times New Roman"/>
          <w:sz w:val="28"/>
          <w:szCs w:val="28"/>
        </w:rPr>
        <w:t>по определенным причинам</w:t>
      </w:r>
      <w:r w:rsidR="003D0692">
        <w:rPr>
          <w:rFonts w:ascii="Times New Roman" w:hAnsi="Times New Roman" w:cs="Times New Roman"/>
          <w:sz w:val="28"/>
          <w:szCs w:val="28"/>
        </w:rPr>
        <w:t xml:space="preserve">, </w:t>
      </w:r>
      <w:r w:rsidR="00EB447C" w:rsidRPr="00EB447C">
        <w:rPr>
          <w:rFonts w:ascii="Times New Roman" w:hAnsi="Times New Roman" w:cs="Times New Roman"/>
          <w:sz w:val="28"/>
          <w:szCs w:val="28"/>
        </w:rPr>
        <w:t xml:space="preserve">то </w:t>
      </w:r>
      <w:r w:rsidR="004F7CC5">
        <w:rPr>
          <w:rFonts w:ascii="Times New Roman" w:hAnsi="Times New Roman" w:cs="Times New Roman"/>
          <w:sz w:val="28"/>
          <w:szCs w:val="28"/>
        </w:rPr>
        <w:t>он</w:t>
      </w:r>
      <w:r w:rsidR="00EB447C" w:rsidRPr="00EB447C">
        <w:rPr>
          <w:rFonts w:ascii="Times New Roman" w:hAnsi="Times New Roman" w:cs="Times New Roman"/>
          <w:sz w:val="28"/>
          <w:szCs w:val="28"/>
        </w:rPr>
        <w:t xml:space="preserve"> должен быть раскрыт особо. </w:t>
      </w:r>
      <w:r w:rsidR="003D0692">
        <w:rPr>
          <w:rFonts w:ascii="Times New Roman" w:hAnsi="Times New Roman" w:cs="Times New Roman"/>
          <w:sz w:val="28"/>
          <w:szCs w:val="28"/>
        </w:rPr>
        <w:t>В таких случаях необходимо</w:t>
      </w:r>
      <w:r w:rsidR="00EB447C" w:rsidRPr="00EB447C">
        <w:rPr>
          <w:rFonts w:ascii="Times New Roman" w:hAnsi="Times New Roman" w:cs="Times New Roman"/>
          <w:sz w:val="28"/>
          <w:szCs w:val="28"/>
        </w:rPr>
        <w:t xml:space="preserve"> выя</w:t>
      </w:r>
      <w:r w:rsidR="003D0692">
        <w:rPr>
          <w:rFonts w:ascii="Times New Roman" w:hAnsi="Times New Roman" w:cs="Times New Roman"/>
          <w:sz w:val="28"/>
          <w:szCs w:val="28"/>
        </w:rPr>
        <w:t>вить</w:t>
      </w:r>
      <w:r w:rsidR="00EB447C" w:rsidRPr="00EB447C">
        <w:rPr>
          <w:rFonts w:ascii="Times New Roman" w:hAnsi="Times New Roman" w:cs="Times New Roman"/>
          <w:sz w:val="28"/>
          <w:szCs w:val="28"/>
        </w:rPr>
        <w:t xml:space="preserve"> те характерные черты, которые не нашли отражения в экскурсиях на другую тем</w:t>
      </w:r>
      <w:r w:rsidR="003D0692">
        <w:rPr>
          <w:rFonts w:ascii="Times New Roman" w:hAnsi="Times New Roman" w:cs="Times New Roman"/>
          <w:sz w:val="28"/>
          <w:szCs w:val="28"/>
        </w:rPr>
        <w:t>у.</w:t>
      </w:r>
      <w:r w:rsidR="004F7CC5" w:rsidRPr="004F7CC5">
        <w:rPr>
          <w:rFonts w:ascii="Times New Roman" w:hAnsi="Times New Roman" w:cs="Times New Roman"/>
          <w:sz w:val="28"/>
          <w:szCs w:val="28"/>
        </w:rPr>
        <w:t>Разнообразие объектов дает возможность обеспечить правильное чередование впечатлений у экскурсантов, позволяет сохранить элемент новизны при изучении различных тем</w:t>
      </w:r>
      <w:r w:rsidR="00EB447C" w:rsidRPr="00EB447C">
        <w:rPr>
          <w:rFonts w:ascii="Times New Roman" w:hAnsi="Times New Roman" w:cs="Times New Roman"/>
          <w:sz w:val="28"/>
          <w:szCs w:val="28"/>
        </w:rPr>
        <w:t>.</w:t>
      </w:r>
    </w:p>
    <w:p w:rsidR="008463B8" w:rsidRPr="008463B8" w:rsidRDefault="008463B8" w:rsidP="003D0692">
      <w:pPr>
        <w:spacing w:after="0"/>
        <w:ind w:firstLine="708"/>
        <w:jc w:val="both"/>
        <w:rPr>
          <w:rFonts w:ascii="Times New Roman" w:hAnsi="Times New Roman" w:cs="Times New Roman"/>
          <w:sz w:val="28"/>
          <w:szCs w:val="28"/>
        </w:rPr>
      </w:pPr>
      <w:r w:rsidRPr="008463B8">
        <w:rPr>
          <w:rFonts w:ascii="Times New Roman" w:hAnsi="Times New Roman" w:cs="Times New Roman"/>
          <w:sz w:val="28"/>
          <w:szCs w:val="28"/>
        </w:rPr>
        <w:t>Экскурсия не должна быть перегружена большим количеством посещаемых объектов, так как это увеличивает ее длительность и вызывает утомляемость экскурсантов, а внимание и интерес при этом ослабевают. Оптимальная продолжительность городской экскурсии составляет 2 - 4 часа, при этом экскурсанты воспринимают не более 15 - 20 экскурсионных объектов.</w:t>
      </w:r>
    </w:p>
    <w:p w:rsidR="008463B8" w:rsidRPr="008463B8" w:rsidRDefault="008463B8" w:rsidP="004F7CC5">
      <w:pPr>
        <w:spacing w:after="0"/>
        <w:ind w:firstLine="708"/>
        <w:jc w:val="both"/>
        <w:rPr>
          <w:rFonts w:ascii="Times New Roman" w:hAnsi="Times New Roman" w:cs="Times New Roman"/>
          <w:sz w:val="28"/>
          <w:szCs w:val="28"/>
        </w:rPr>
      </w:pPr>
      <w:r w:rsidRPr="008463B8">
        <w:rPr>
          <w:rFonts w:ascii="Times New Roman" w:hAnsi="Times New Roman" w:cs="Times New Roman"/>
          <w:sz w:val="28"/>
          <w:szCs w:val="28"/>
        </w:rPr>
        <w:t>В экскурсию могут входить объекты как одной группы, так и нескольких групп (памятные места, исторические памятники, жилые здания, природные объекты). Набор объектов зависит от темы экскурсии, ее содержания, состава экскурсионной группы. Следует избегать построения однообразия зрительного ряда. Зрительные впечатления экскурсантов будут неполными, если в маршрут наряду с памятниками и монументами не будет введен показ отдельных зданий и улиц, объектов природы.</w:t>
      </w:r>
    </w:p>
    <w:p w:rsidR="00685A98" w:rsidRPr="00685A98" w:rsidRDefault="00685A98" w:rsidP="004F7CC5">
      <w:pPr>
        <w:spacing w:after="0"/>
        <w:ind w:firstLine="708"/>
        <w:jc w:val="both"/>
        <w:rPr>
          <w:rFonts w:ascii="Times New Roman" w:hAnsi="Times New Roman" w:cs="Times New Roman"/>
          <w:sz w:val="28"/>
          <w:szCs w:val="28"/>
        </w:rPr>
      </w:pPr>
      <w:r w:rsidRPr="00685A98">
        <w:rPr>
          <w:rFonts w:ascii="Times New Roman" w:hAnsi="Times New Roman" w:cs="Times New Roman"/>
          <w:sz w:val="28"/>
          <w:szCs w:val="28"/>
        </w:rPr>
        <w:t>Экскурсионный потенциал объекта — время, необходимое для психоэмоционального восприятия объекта и контакта с ним, для его осмотра и освещения в комплексной или тематической экскурсии.</w:t>
      </w:r>
    </w:p>
    <w:p w:rsidR="00685A98" w:rsidRDefault="00D755C4" w:rsidP="007C5FC6">
      <w:pPr>
        <w:spacing w:after="0"/>
        <w:jc w:val="center"/>
        <w:rPr>
          <w:rFonts w:ascii="Times New Roman" w:hAnsi="Times New Roman" w:cs="Times New Roman"/>
          <w:sz w:val="28"/>
          <w:szCs w:val="28"/>
        </w:rPr>
      </w:pPr>
      <w:r w:rsidRPr="00685A98">
        <w:rPr>
          <w:rFonts w:ascii="Times New Roman" w:hAnsi="Times New Roman" w:cs="Times New Roman"/>
          <w:b/>
          <w:sz w:val="28"/>
          <w:szCs w:val="28"/>
        </w:rPr>
        <w:t>К</w:t>
      </w:r>
      <w:r w:rsidR="004109A9" w:rsidRPr="00685A98">
        <w:rPr>
          <w:rFonts w:ascii="Times New Roman" w:hAnsi="Times New Roman" w:cs="Times New Roman"/>
          <w:b/>
          <w:sz w:val="28"/>
          <w:szCs w:val="28"/>
        </w:rPr>
        <w:t>лассификаци</w:t>
      </w:r>
      <w:r w:rsidRPr="00685A98">
        <w:rPr>
          <w:rFonts w:ascii="Times New Roman" w:hAnsi="Times New Roman" w:cs="Times New Roman"/>
          <w:b/>
          <w:sz w:val="28"/>
          <w:szCs w:val="28"/>
        </w:rPr>
        <w:t xml:space="preserve">и </w:t>
      </w:r>
      <w:r w:rsidR="004F7CC5">
        <w:rPr>
          <w:rFonts w:ascii="Times New Roman" w:hAnsi="Times New Roman" w:cs="Times New Roman"/>
          <w:b/>
          <w:sz w:val="28"/>
          <w:szCs w:val="28"/>
        </w:rPr>
        <w:t>экскурсионных объектов</w:t>
      </w:r>
    </w:p>
    <w:p w:rsidR="00685A98" w:rsidRDefault="004F7CC5" w:rsidP="00685A98">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На данный момент </w:t>
      </w:r>
      <w:r w:rsidR="00DD09F9" w:rsidRPr="00DD09F9">
        <w:rPr>
          <w:rFonts w:ascii="Times New Roman" w:hAnsi="Times New Roman" w:cs="Times New Roman"/>
          <w:sz w:val="28"/>
          <w:szCs w:val="28"/>
        </w:rPr>
        <w:t xml:space="preserve">нет единой классификации экскурсионных объектов. </w:t>
      </w:r>
    </w:p>
    <w:p w:rsidR="00DD09F9" w:rsidRDefault="004F7CC5" w:rsidP="00685A98">
      <w:pPr>
        <w:spacing w:after="0"/>
        <w:jc w:val="both"/>
        <w:rPr>
          <w:rFonts w:ascii="Times New Roman" w:hAnsi="Times New Roman" w:cs="Times New Roman"/>
          <w:sz w:val="28"/>
          <w:szCs w:val="28"/>
        </w:rPr>
      </w:pPr>
      <w:r>
        <w:rPr>
          <w:rFonts w:ascii="Times New Roman" w:hAnsi="Times New Roman" w:cs="Times New Roman"/>
          <w:sz w:val="28"/>
          <w:szCs w:val="28"/>
        </w:rPr>
        <w:t>По этой причине рассмотрим некоторые из них.</w:t>
      </w:r>
    </w:p>
    <w:p w:rsidR="00DD09F9" w:rsidRPr="008616BF" w:rsidRDefault="00DD09F9" w:rsidP="00DD09F9">
      <w:pPr>
        <w:spacing w:after="0"/>
        <w:jc w:val="both"/>
        <w:rPr>
          <w:rFonts w:ascii="Times New Roman" w:hAnsi="Times New Roman" w:cs="Times New Roman"/>
          <w:sz w:val="28"/>
          <w:szCs w:val="28"/>
          <w:u w:val="single"/>
        </w:rPr>
      </w:pPr>
      <w:r w:rsidRPr="008616BF">
        <w:rPr>
          <w:rFonts w:ascii="Times New Roman" w:hAnsi="Times New Roman" w:cs="Times New Roman"/>
          <w:sz w:val="28"/>
          <w:szCs w:val="28"/>
          <w:u w:val="single"/>
        </w:rPr>
        <w:t>По содержанию:</w:t>
      </w:r>
    </w:p>
    <w:p w:rsidR="00DD09F9" w:rsidRPr="00DD09F9" w:rsidRDefault="00DD09F9" w:rsidP="00DD09F9">
      <w:pPr>
        <w:spacing w:after="0"/>
        <w:jc w:val="both"/>
        <w:rPr>
          <w:rFonts w:ascii="Times New Roman" w:hAnsi="Times New Roman" w:cs="Times New Roman"/>
          <w:sz w:val="28"/>
          <w:szCs w:val="28"/>
        </w:rPr>
      </w:pPr>
      <w:r w:rsidRPr="00DD09F9">
        <w:rPr>
          <w:rFonts w:ascii="Times New Roman" w:hAnsi="Times New Roman" w:cs="Times New Roman"/>
          <w:sz w:val="28"/>
          <w:szCs w:val="28"/>
        </w:rPr>
        <w:t xml:space="preserve">1. </w:t>
      </w:r>
      <w:proofErr w:type="spellStart"/>
      <w:r w:rsidRPr="00DD09F9">
        <w:rPr>
          <w:rFonts w:ascii="Times New Roman" w:hAnsi="Times New Roman" w:cs="Times New Roman"/>
          <w:sz w:val="28"/>
          <w:szCs w:val="28"/>
        </w:rPr>
        <w:t>одноплановые</w:t>
      </w:r>
      <w:proofErr w:type="spellEnd"/>
      <w:r w:rsidRPr="00DD09F9">
        <w:rPr>
          <w:rFonts w:ascii="Times New Roman" w:hAnsi="Times New Roman" w:cs="Times New Roman"/>
          <w:sz w:val="28"/>
          <w:szCs w:val="28"/>
        </w:rPr>
        <w:t>- произведения живописи, река, растение, животное, дом;</w:t>
      </w:r>
    </w:p>
    <w:p w:rsidR="00DD09F9" w:rsidRPr="00DD09F9" w:rsidRDefault="00DD09F9" w:rsidP="00DD09F9">
      <w:pPr>
        <w:spacing w:after="0"/>
        <w:jc w:val="both"/>
        <w:rPr>
          <w:rFonts w:ascii="Times New Roman" w:hAnsi="Times New Roman" w:cs="Times New Roman"/>
          <w:sz w:val="28"/>
          <w:szCs w:val="28"/>
        </w:rPr>
      </w:pPr>
      <w:r w:rsidRPr="00DD09F9">
        <w:rPr>
          <w:rFonts w:ascii="Times New Roman" w:hAnsi="Times New Roman" w:cs="Times New Roman"/>
          <w:sz w:val="28"/>
          <w:szCs w:val="28"/>
        </w:rPr>
        <w:t>2. многоплановые - архитектурный ансамбль, лес, улица, поле, площадь города.</w:t>
      </w:r>
    </w:p>
    <w:p w:rsidR="00DD09F9" w:rsidRPr="008616BF" w:rsidRDefault="00DD09F9" w:rsidP="00DD09F9">
      <w:pPr>
        <w:spacing w:after="0"/>
        <w:jc w:val="both"/>
        <w:rPr>
          <w:rFonts w:ascii="Times New Roman" w:hAnsi="Times New Roman" w:cs="Times New Roman"/>
          <w:sz w:val="28"/>
          <w:szCs w:val="28"/>
          <w:u w:val="single"/>
        </w:rPr>
      </w:pPr>
      <w:r w:rsidRPr="008616BF">
        <w:rPr>
          <w:rFonts w:ascii="Times New Roman" w:hAnsi="Times New Roman" w:cs="Times New Roman"/>
          <w:sz w:val="28"/>
          <w:szCs w:val="28"/>
          <w:u w:val="single"/>
        </w:rPr>
        <w:t>По  функциональному назначению:</w:t>
      </w:r>
    </w:p>
    <w:p w:rsidR="00DD09F9" w:rsidRPr="00DD09F9" w:rsidRDefault="00DD09F9" w:rsidP="00DD09F9">
      <w:pPr>
        <w:spacing w:after="0"/>
        <w:jc w:val="both"/>
        <w:rPr>
          <w:rFonts w:ascii="Times New Roman" w:hAnsi="Times New Roman" w:cs="Times New Roman"/>
          <w:sz w:val="28"/>
          <w:szCs w:val="28"/>
        </w:rPr>
      </w:pPr>
      <w:r w:rsidRPr="00DD09F9">
        <w:rPr>
          <w:rFonts w:ascii="Times New Roman" w:hAnsi="Times New Roman" w:cs="Times New Roman"/>
          <w:sz w:val="28"/>
          <w:szCs w:val="28"/>
        </w:rPr>
        <w:t xml:space="preserve">1. основные -  объекты служат основой для раскрытия </w:t>
      </w:r>
      <w:proofErr w:type="spellStart"/>
      <w:r w:rsidRPr="00DD09F9">
        <w:rPr>
          <w:rFonts w:ascii="Times New Roman" w:hAnsi="Times New Roman" w:cs="Times New Roman"/>
          <w:sz w:val="28"/>
          <w:szCs w:val="28"/>
        </w:rPr>
        <w:t>подтем</w:t>
      </w:r>
      <w:proofErr w:type="spellEnd"/>
      <w:r w:rsidRPr="00DD09F9">
        <w:rPr>
          <w:rFonts w:ascii="Times New Roman" w:hAnsi="Times New Roman" w:cs="Times New Roman"/>
          <w:sz w:val="28"/>
          <w:szCs w:val="28"/>
        </w:rPr>
        <w:t>;</w:t>
      </w:r>
    </w:p>
    <w:p w:rsidR="00DD09F9" w:rsidRPr="00DD09F9" w:rsidRDefault="00DD09F9" w:rsidP="00DD09F9">
      <w:pPr>
        <w:spacing w:after="0"/>
        <w:jc w:val="both"/>
        <w:rPr>
          <w:rFonts w:ascii="Times New Roman" w:hAnsi="Times New Roman" w:cs="Times New Roman"/>
          <w:sz w:val="28"/>
          <w:szCs w:val="28"/>
        </w:rPr>
      </w:pPr>
      <w:r w:rsidRPr="00DD09F9">
        <w:rPr>
          <w:rFonts w:ascii="Times New Roman" w:hAnsi="Times New Roman" w:cs="Times New Roman"/>
          <w:sz w:val="28"/>
          <w:szCs w:val="28"/>
        </w:rPr>
        <w:t>2. дополнительные - показываются во время переездов (переходов) между основными объектами в ходе логических переходов в рассказе.</w:t>
      </w:r>
    </w:p>
    <w:p w:rsidR="00DD09F9" w:rsidRPr="008616BF" w:rsidRDefault="008616BF" w:rsidP="00DD09F9">
      <w:pPr>
        <w:spacing w:after="0"/>
        <w:jc w:val="both"/>
        <w:rPr>
          <w:rFonts w:ascii="Times New Roman" w:hAnsi="Times New Roman" w:cs="Times New Roman"/>
          <w:sz w:val="28"/>
          <w:szCs w:val="28"/>
          <w:u w:val="single"/>
        </w:rPr>
      </w:pPr>
      <w:r w:rsidRPr="008616BF">
        <w:rPr>
          <w:rFonts w:ascii="Times New Roman" w:hAnsi="Times New Roman" w:cs="Times New Roman"/>
          <w:sz w:val="28"/>
          <w:szCs w:val="28"/>
          <w:u w:val="single"/>
        </w:rPr>
        <w:t>П</w:t>
      </w:r>
      <w:r w:rsidR="00DD09F9" w:rsidRPr="008616BF">
        <w:rPr>
          <w:rFonts w:ascii="Times New Roman" w:hAnsi="Times New Roman" w:cs="Times New Roman"/>
          <w:sz w:val="28"/>
          <w:szCs w:val="28"/>
          <w:u w:val="single"/>
        </w:rPr>
        <w:t>о степени сохранности:</w:t>
      </w:r>
    </w:p>
    <w:p w:rsidR="00DD09F9" w:rsidRPr="00DD09F9" w:rsidRDefault="00DD09F9" w:rsidP="00DD09F9">
      <w:pPr>
        <w:spacing w:after="0"/>
        <w:jc w:val="both"/>
        <w:rPr>
          <w:rFonts w:ascii="Times New Roman" w:hAnsi="Times New Roman" w:cs="Times New Roman"/>
          <w:sz w:val="28"/>
          <w:szCs w:val="28"/>
        </w:rPr>
      </w:pPr>
      <w:r w:rsidRPr="00DD09F9">
        <w:rPr>
          <w:rFonts w:ascii="Times New Roman" w:hAnsi="Times New Roman" w:cs="Times New Roman"/>
          <w:sz w:val="28"/>
          <w:szCs w:val="28"/>
        </w:rPr>
        <w:t>1. полностью сохранившиеся</w:t>
      </w:r>
      <w:r w:rsidR="004F7CC5">
        <w:rPr>
          <w:rFonts w:ascii="Times New Roman" w:hAnsi="Times New Roman" w:cs="Times New Roman"/>
          <w:sz w:val="28"/>
          <w:szCs w:val="28"/>
        </w:rPr>
        <w:t xml:space="preserve"> объекты;</w:t>
      </w:r>
    </w:p>
    <w:p w:rsidR="00DD09F9" w:rsidRPr="00DD09F9" w:rsidRDefault="00DD09F9" w:rsidP="00DD09F9">
      <w:pPr>
        <w:spacing w:after="0"/>
        <w:jc w:val="both"/>
        <w:rPr>
          <w:rFonts w:ascii="Times New Roman" w:hAnsi="Times New Roman" w:cs="Times New Roman"/>
          <w:sz w:val="28"/>
          <w:szCs w:val="28"/>
        </w:rPr>
      </w:pPr>
      <w:r w:rsidRPr="00DD09F9">
        <w:rPr>
          <w:rFonts w:ascii="Times New Roman" w:hAnsi="Times New Roman" w:cs="Times New Roman"/>
          <w:sz w:val="28"/>
          <w:szCs w:val="28"/>
        </w:rPr>
        <w:t>2. дошедшие до наших дней со значительными изменениями</w:t>
      </w:r>
      <w:r w:rsidR="004F7CC5">
        <w:rPr>
          <w:rFonts w:ascii="Times New Roman" w:hAnsi="Times New Roman" w:cs="Times New Roman"/>
          <w:sz w:val="28"/>
          <w:szCs w:val="28"/>
        </w:rPr>
        <w:t>;</w:t>
      </w:r>
    </w:p>
    <w:p w:rsidR="00DD09F9" w:rsidRDefault="00DD09F9" w:rsidP="00DD09F9">
      <w:pPr>
        <w:spacing w:after="0"/>
        <w:jc w:val="both"/>
        <w:rPr>
          <w:rFonts w:ascii="Times New Roman" w:hAnsi="Times New Roman" w:cs="Times New Roman"/>
          <w:sz w:val="28"/>
          <w:szCs w:val="28"/>
        </w:rPr>
      </w:pPr>
      <w:r w:rsidRPr="00DD09F9">
        <w:rPr>
          <w:rFonts w:ascii="Times New Roman" w:hAnsi="Times New Roman" w:cs="Times New Roman"/>
          <w:sz w:val="28"/>
          <w:szCs w:val="28"/>
        </w:rPr>
        <w:t>3. частично сохранившиеся, утраченные</w:t>
      </w:r>
      <w:r w:rsidR="004F7CC5">
        <w:rPr>
          <w:rFonts w:ascii="Times New Roman" w:hAnsi="Times New Roman" w:cs="Times New Roman"/>
          <w:sz w:val="28"/>
          <w:szCs w:val="28"/>
        </w:rPr>
        <w:t>.</w:t>
      </w:r>
    </w:p>
    <w:p w:rsidR="004F7CC5" w:rsidRDefault="00685A98" w:rsidP="00685A98">
      <w:pPr>
        <w:spacing w:after="0"/>
        <w:jc w:val="both"/>
        <w:rPr>
          <w:rFonts w:ascii="Times New Roman" w:hAnsi="Times New Roman" w:cs="Times New Roman"/>
          <w:sz w:val="28"/>
          <w:szCs w:val="28"/>
        </w:rPr>
      </w:pPr>
      <w:r w:rsidRPr="008616BF">
        <w:rPr>
          <w:rFonts w:ascii="Times New Roman" w:hAnsi="Times New Roman" w:cs="Times New Roman"/>
          <w:sz w:val="28"/>
          <w:szCs w:val="28"/>
          <w:u w:val="single"/>
        </w:rPr>
        <w:t>По степени организации</w:t>
      </w:r>
      <w:r w:rsidR="008616BF">
        <w:rPr>
          <w:rFonts w:ascii="Times New Roman" w:hAnsi="Times New Roman" w:cs="Times New Roman"/>
          <w:sz w:val="28"/>
          <w:szCs w:val="28"/>
        </w:rPr>
        <w:t xml:space="preserve">: </w:t>
      </w:r>
    </w:p>
    <w:p w:rsidR="0087151A" w:rsidRDefault="004F7CC5" w:rsidP="00685A98">
      <w:pPr>
        <w:spacing w:after="0"/>
        <w:jc w:val="both"/>
        <w:rPr>
          <w:rFonts w:ascii="Times New Roman" w:hAnsi="Times New Roman" w:cs="Times New Roman"/>
          <w:sz w:val="28"/>
          <w:szCs w:val="28"/>
        </w:rPr>
      </w:pPr>
      <w:r>
        <w:rPr>
          <w:rFonts w:ascii="Times New Roman" w:hAnsi="Times New Roman" w:cs="Times New Roman"/>
          <w:sz w:val="28"/>
          <w:szCs w:val="28"/>
        </w:rPr>
        <w:t>1.</w:t>
      </w:r>
      <w:r w:rsidR="00685A98" w:rsidRPr="00685A98">
        <w:rPr>
          <w:rFonts w:ascii="Times New Roman" w:hAnsi="Times New Roman" w:cs="Times New Roman"/>
          <w:sz w:val="28"/>
          <w:szCs w:val="28"/>
        </w:rPr>
        <w:t>специально организованные для показа. О</w:t>
      </w:r>
      <w:r>
        <w:rPr>
          <w:rFonts w:ascii="Times New Roman" w:hAnsi="Times New Roman" w:cs="Times New Roman"/>
          <w:sz w:val="28"/>
          <w:szCs w:val="28"/>
        </w:rPr>
        <w:t>ни</w:t>
      </w:r>
      <w:r w:rsidR="00685A98" w:rsidRPr="00685A98">
        <w:rPr>
          <w:rFonts w:ascii="Times New Roman" w:hAnsi="Times New Roman" w:cs="Times New Roman"/>
          <w:sz w:val="28"/>
          <w:szCs w:val="28"/>
        </w:rPr>
        <w:t xml:space="preserve"> требуют большего времени осмотра, поскольку специально приспособлены для экскурсионного показа, являются его целью и составляют основу зрительного ряда во всей экскурсии</w:t>
      </w:r>
      <w:r w:rsidR="008616BF">
        <w:rPr>
          <w:rFonts w:ascii="Times New Roman" w:hAnsi="Times New Roman" w:cs="Times New Roman"/>
          <w:sz w:val="28"/>
          <w:szCs w:val="28"/>
        </w:rPr>
        <w:t>.</w:t>
      </w:r>
    </w:p>
    <w:p w:rsidR="00685A98" w:rsidRPr="00685A98" w:rsidRDefault="0087151A" w:rsidP="00685A98">
      <w:pPr>
        <w:spacing w:after="0"/>
        <w:jc w:val="both"/>
        <w:rPr>
          <w:rFonts w:ascii="Times New Roman" w:hAnsi="Times New Roman" w:cs="Times New Roman"/>
          <w:sz w:val="28"/>
          <w:szCs w:val="28"/>
        </w:rPr>
      </w:pPr>
      <w:r>
        <w:rPr>
          <w:rFonts w:ascii="Times New Roman" w:hAnsi="Times New Roman" w:cs="Times New Roman"/>
          <w:sz w:val="28"/>
          <w:szCs w:val="28"/>
        </w:rPr>
        <w:t>2.</w:t>
      </w:r>
      <w:r w:rsidR="00685A98" w:rsidRPr="00685A98">
        <w:rPr>
          <w:rFonts w:ascii="Times New Roman" w:hAnsi="Times New Roman" w:cs="Times New Roman"/>
          <w:sz w:val="28"/>
          <w:szCs w:val="28"/>
        </w:rPr>
        <w:t>Неорганизованные объекты обычно являются сопутствующими объектами экскурсионного показа. Это «общий план» в зрительном ряде, фон экскурсии (панорама города, природные ландшафты).</w:t>
      </w:r>
    </w:p>
    <w:p w:rsidR="00685A98" w:rsidRPr="0087151A" w:rsidRDefault="0087151A" w:rsidP="00685A98">
      <w:pPr>
        <w:spacing w:after="0"/>
        <w:jc w:val="both"/>
        <w:rPr>
          <w:rFonts w:ascii="Times New Roman" w:hAnsi="Times New Roman" w:cs="Times New Roman"/>
          <w:sz w:val="28"/>
          <w:szCs w:val="28"/>
          <w:u w:val="single"/>
        </w:rPr>
      </w:pPr>
      <w:r w:rsidRPr="0087151A">
        <w:rPr>
          <w:rFonts w:ascii="Times New Roman" w:hAnsi="Times New Roman" w:cs="Times New Roman"/>
          <w:sz w:val="28"/>
          <w:szCs w:val="28"/>
          <w:u w:val="single"/>
        </w:rPr>
        <w:t>По содержанию</w:t>
      </w:r>
      <w:r w:rsidR="007C5FC6">
        <w:rPr>
          <w:rFonts w:ascii="Times New Roman" w:hAnsi="Times New Roman" w:cs="Times New Roman"/>
          <w:sz w:val="28"/>
          <w:szCs w:val="28"/>
          <w:u w:val="single"/>
        </w:rPr>
        <w:t>:</w:t>
      </w:r>
    </w:p>
    <w:p w:rsidR="0087151A" w:rsidRDefault="0087151A" w:rsidP="00685A98">
      <w:pPr>
        <w:spacing w:after="0"/>
        <w:jc w:val="both"/>
        <w:rPr>
          <w:rFonts w:ascii="Times New Roman" w:hAnsi="Times New Roman" w:cs="Times New Roman"/>
          <w:sz w:val="28"/>
          <w:szCs w:val="28"/>
        </w:rPr>
      </w:pPr>
      <w:r>
        <w:rPr>
          <w:rFonts w:ascii="Times New Roman" w:hAnsi="Times New Roman" w:cs="Times New Roman"/>
          <w:sz w:val="28"/>
          <w:szCs w:val="28"/>
        </w:rPr>
        <w:t>1.</w:t>
      </w:r>
      <w:r w:rsidR="00685A98" w:rsidRPr="00685A98">
        <w:rPr>
          <w:rFonts w:ascii="Times New Roman" w:hAnsi="Times New Roman" w:cs="Times New Roman"/>
          <w:sz w:val="28"/>
          <w:szCs w:val="28"/>
        </w:rPr>
        <w:t>целевые</w:t>
      </w:r>
      <w:r>
        <w:rPr>
          <w:rFonts w:ascii="Times New Roman" w:hAnsi="Times New Roman" w:cs="Times New Roman"/>
          <w:sz w:val="28"/>
          <w:szCs w:val="28"/>
        </w:rPr>
        <w:t xml:space="preserve"> объекты. Они играют г</w:t>
      </w:r>
      <w:r w:rsidR="00685A98" w:rsidRPr="00685A98">
        <w:rPr>
          <w:rFonts w:ascii="Times New Roman" w:hAnsi="Times New Roman" w:cs="Times New Roman"/>
          <w:sz w:val="28"/>
          <w:szCs w:val="28"/>
        </w:rPr>
        <w:t>лавную роль</w:t>
      </w:r>
      <w:r>
        <w:rPr>
          <w:rFonts w:ascii="Times New Roman" w:hAnsi="Times New Roman" w:cs="Times New Roman"/>
          <w:sz w:val="28"/>
          <w:szCs w:val="28"/>
        </w:rPr>
        <w:t xml:space="preserve"> в раскрытии</w:t>
      </w:r>
      <w:r w:rsidR="00685A98" w:rsidRPr="00685A98">
        <w:rPr>
          <w:rFonts w:ascii="Times New Roman" w:hAnsi="Times New Roman" w:cs="Times New Roman"/>
          <w:sz w:val="28"/>
          <w:szCs w:val="28"/>
        </w:rPr>
        <w:t xml:space="preserve"> тем</w:t>
      </w:r>
      <w:r>
        <w:rPr>
          <w:rFonts w:ascii="Times New Roman" w:hAnsi="Times New Roman" w:cs="Times New Roman"/>
          <w:sz w:val="28"/>
          <w:szCs w:val="28"/>
        </w:rPr>
        <w:t>ы</w:t>
      </w:r>
      <w:r w:rsidR="00685A98" w:rsidRPr="00685A98">
        <w:rPr>
          <w:rFonts w:ascii="Times New Roman" w:hAnsi="Times New Roman" w:cs="Times New Roman"/>
          <w:sz w:val="28"/>
          <w:szCs w:val="28"/>
        </w:rPr>
        <w:t xml:space="preserve"> экскурсии</w:t>
      </w:r>
      <w:r>
        <w:rPr>
          <w:rFonts w:ascii="Times New Roman" w:hAnsi="Times New Roman" w:cs="Times New Roman"/>
          <w:sz w:val="28"/>
          <w:szCs w:val="28"/>
        </w:rPr>
        <w:t>;</w:t>
      </w:r>
    </w:p>
    <w:p w:rsidR="0087151A" w:rsidRDefault="0087151A" w:rsidP="00685A98">
      <w:pPr>
        <w:spacing w:after="0"/>
        <w:jc w:val="both"/>
        <w:rPr>
          <w:rFonts w:ascii="Times New Roman" w:hAnsi="Times New Roman" w:cs="Times New Roman"/>
          <w:sz w:val="28"/>
          <w:szCs w:val="28"/>
        </w:rPr>
      </w:pPr>
      <w:r>
        <w:rPr>
          <w:rFonts w:ascii="Times New Roman" w:hAnsi="Times New Roman" w:cs="Times New Roman"/>
          <w:sz w:val="28"/>
          <w:szCs w:val="28"/>
        </w:rPr>
        <w:t>2.</w:t>
      </w:r>
      <w:r w:rsidR="00685A98" w:rsidRPr="00685A98">
        <w:rPr>
          <w:rFonts w:ascii="Times New Roman" w:hAnsi="Times New Roman" w:cs="Times New Roman"/>
          <w:sz w:val="28"/>
          <w:szCs w:val="28"/>
        </w:rPr>
        <w:t xml:space="preserve">дополнительные имеют второстепенное значение, используются для раскрытия отдельных эпизодов, </w:t>
      </w:r>
      <w:proofErr w:type="spellStart"/>
      <w:r w:rsidR="00685A98" w:rsidRPr="00685A98">
        <w:rPr>
          <w:rFonts w:ascii="Times New Roman" w:hAnsi="Times New Roman" w:cs="Times New Roman"/>
          <w:sz w:val="28"/>
          <w:szCs w:val="28"/>
        </w:rPr>
        <w:t>подтем</w:t>
      </w:r>
      <w:proofErr w:type="spellEnd"/>
      <w:r>
        <w:rPr>
          <w:rFonts w:ascii="Times New Roman" w:hAnsi="Times New Roman" w:cs="Times New Roman"/>
          <w:sz w:val="28"/>
          <w:szCs w:val="28"/>
        </w:rPr>
        <w:t>;</w:t>
      </w:r>
    </w:p>
    <w:p w:rsidR="00685A98" w:rsidRDefault="0087151A" w:rsidP="00685A98">
      <w:pPr>
        <w:spacing w:after="0"/>
        <w:jc w:val="both"/>
        <w:rPr>
          <w:rFonts w:ascii="Times New Roman" w:hAnsi="Times New Roman" w:cs="Times New Roman"/>
          <w:sz w:val="28"/>
          <w:szCs w:val="28"/>
        </w:rPr>
      </w:pPr>
      <w:r>
        <w:rPr>
          <w:rFonts w:ascii="Times New Roman" w:hAnsi="Times New Roman" w:cs="Times New Roman"/>
          <w:sz w:val="28"/>
          <w:szCs w:val="28"/>
        </w:rPr>
        <w:t>3.</w:t>
      </w:r>
      <w:r w:rsidR="00685A98" w:rsidRPr="00685A98">
        <w:rPr>
          <w:rFonts w:ascii="Times New Roman" w:hAnsi="Times New Roman" w:cs="Times New Roman"/>
          <w:sz w:val="28"/>
          <w:szCs w:val="28"/>
        </w:rPr>
        <w:t xml:space="preserve"> сопутствующие лишь создают фон, по ходу экскурсии о них дается лишь справка.</w:t>
      </w:r>
    </w:p>
    <w:p w:rsidR="008463B8" w:rsidRPr="007C5FC6" w:rsidRDefault="0087151A" w:rsidP="008463B8">
      <w:pPr>
        <w:spacing w:after="0"/>
        <w:jc w:val="both"/>
        <w:rPr>
          <w:rFonts w:ascii="Times New Roman" w:hAnsi="Times New Roman" w:cs="Times New Roman"/>
          <w:sz w:val="28"/>
          <w:szCs w:val="28"/>
          <w:u w:val="single"/>
        </w:rPr>
      </w:pPr>
      <w:r w:rsidRPr="007C5FC6">
        <w:rPr>
          <w:rFonts w:ascii="Times New Roman" w:hAnsi="Times New Roman" w:cs="Times New Roman"/>
          <w:sz w:val="28"/>
          <w:szCs w:val="28"/>
          <w:u w:val="single"/>
        </w:rPr>
        <w:t xml:space="preserve"> По типу</w:t>
      </w:r>
      <w:r w:rsidR="008463B8" w:rsidRPr="007C5FC6">
        <w:rPr>
          <w:rFonts w:ascii="Times New Roman" w:hAnsi="Times New Roman" w:cs="Times New Roman"/>
          <w:sz w:val="28"/>
          <w:szCs w:val="28"/>
          <w:u w:val="single"/>
        </w:rPr>
        <w:t xml:space="preserve"> экскурсионной аудитории:</w:t>
      </w:r>
    </w:p>
    <w:p w:rsidR="008463B8" w:rsidRPr="008463B8" w:rsidRDefault="008463B8" w:rsidP="008463B8">
      <w:pPr>
        <w:spacing w:after="0"/>
        <w:jc w:val="both"/>
        <w:rPr>
          <w:rFonts w:ascii="Times New Roman" w:hAnsi="Times New Roman" w:cs="Times New Roman"/>
          <w:sz w:val="28"/>
          <w:szCs w:val="28"/>
        </w:rPr>
      </w:pPr>
      <w:r w:rsidRPr="008463B8">
        <w:rPr>
          <w:rFonts w:ascii="Times New Roman" w:hAnsi="Times New Roman" w:cs="Times New Roman"/>
          <w:sz w:val="28"/>
          <w:szCs w:val="28"/>
        </w:rPr>
        <w:t>1. для местного населения, которые во время экскурсии попадают в определенную информационную среду. Обо всех или о почти всех объектах экскурсанты уже что-то знают, при этом они уверены, что эти знания являются непоколебимо правильными.</w:t>
      </w:r>
    </w:p>
    <w:p w:rsidR="00685A98" w:rsidRDefault="008463B8" w:rsidP="008463B8">
      <w:pPr>
        <w:spacing w:after="0"/>
        <w:jc w:val="both"/>
        <w:rPr>
          <w:rFonts w:ascii="Times New Roman" w:hAnsi="Times New Roman" w:cs="Times New Roman"/>
          <w:sz w:val="28"/>
          <w:szCs w:val="28"/>
        </w:rPr>
      </w:pPr>
      <w:r w:rsidRPr="008463B8">
        <w:rPr>
          <w:rFonts w:ascii="Times New Roman" w:hAnsi="Times New Roman" w:cs="Times New Roman"/>
          <w:sz w:val="28"/>
          <w:szCs w:val="28"/>
        </w:rPr>
        <w:t>2. для въездных групп, которые во время экскурсии попадают в неопределенную информационную среду. Неопределенная информационная среда предполагает следующие параметры: а) отсутствие информации о некоторых объектах (неполнота информации или отсутствие знания о данных объектах вообще), б) наличие неправильной информации о некоторых объектах.</w:t>
      </w:r>
    </w:p>
    <w:p w:rsidR="007C5FC6" w:rsidRDefault="0087151A" w:rsidP="007C5FC6">
      <w:pPr>
        <w:spacing w:after="0"/>
        <w:jc w:val="center"/>
        <w:rPr>
          <w:rFonts w:ascii="Times New Roman" w:hAnsi="Times New Roman" w:cs="Times New Roman"/>
          <w:sz w:val="28"/>
          <w:szCs w:val="28"/>
        </w:rPr>
      </w:pPr>
      <w:r w:rsidRPr="0087151A">
        <w:rPr>
          <w:rFonts w:ascii="Times New Roman" w:hAnsi="Times New Roman" w:cs="Times New Roman"/>
          <w:b/>
          <w:sz w:val="28"/>
          <w:szCs w:val="28"/>
        </w:rPr>
        <w:t>Паспорт объекта</w:t>
      </w:r>
    </w:p>
    <w:p w:rsidR="004109A9" w:rsidRPr="004109A9" w:rsidRDefault="004109A9" w:rsidP="007C5FC6">
      <w:pPr>
        <w:spacing w:after="0"/>
        <w:ind w:firstLine="708"/>
        <w:jc w:val="both"/>
        <w:rPr>
          <w:rFonts w:ascii="Times New Roman" w:hAnsi="Times New Roman" w:cs="Times New Roman"/>
          <w:sz w:val="28"/>
          <w:szCs w:val="28"/>
        </w:rPr>
      </w:pPr>
      <w:r w:rsidRPr="004109A9">
        <w:rPr>
          <w:rFonts w:ascii="Times New Roman" w:hAnsi="Times New Roman" w:cs="Times New Roman"/>
          <w:sz w:val="28"/>
          <w:szCs w:val="28"/>
        </w:rPr>
        <w:lastRenderedPageBreak/>
        <w:t>Отбор объектов заканчивается составлением карточки (паспорта объекта) на каждый из них. Данные паспорта используются как для конкретно разрабатываемой темы, так и для будущих экскурсий.</w:t>
      </w:r>
    </w:p>
    <w:p w:rsidR="004109A9" w:rsidRPr="004109A9"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В паспорт объектов вносят следующие данные:</w:t>
      </w:r>
    </w:p>
    <w:p w:rsidR="004109A9" w:rsidRPr="004109A9"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1. наименование объекта (первоначальное и современное), а также название, под которым объект известен у населения.</w:t>
      </w:r>
    </w:p>
    <w:p w:rsidR="004109A9" w:rsidRPr="004109A9"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3. местонахождение объекта, на чьей территории объект расположен (город, поселок, промышленное предприятие, музей);</w:t>
      </w:r>
    </w:p>
    <w:p w:rsidR="004109A9" w:rsidRPr="004109A9"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4. описание объекта;</w:t>
      </w:r>
    </w:p>
    <w:p w:rsidR="004109A9" w:rsidRPr="004109A9"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5. источники сведений о</w:t>
      </w:r>
      <w:r w:rsidR="0026646A">
        <w:rPr>
          <w:rFonts w:ascii="Times New Roman" w:hAnsi="Times New Roman" w:cs="Times New Roman"/>
          <w:sz w:val="28"/>
          <w:szCs w:val="28"/>
        </w:rPr>
        <w:t>б объекте</w:t>
      </w:r>
      <w:r w:rsidRPr="004109A9">
        <w:rPr>
          <w:rFonts w:ascii="Times New Roman" w:hAnsi="Times New Roman" w:cs="Times New Roman"/>
          <w:sz w:val="28"/>
          <w:szCs w:val="28"/>
        </w:rPr>
        <w:t xml:space="preserve"> памятнике (литература, архивные данные, устные предания);</w:t>
      </w:r>
    </w:p>
    <w:p w:rsidR="004109A9" w:rsidRPr="004109A9"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6. сохранность памятника;</w:t>
      </w:r>
    </w:p>
    <w:p w:rsidR="004109A9" w:rsidRPr="004109A9"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7. на кого возложена охрана объекта;</w:t>
      </w:r>
    </w:p>
    <w:p w:rsidR="004109A9" w:rsidRPr="004109A9"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8. в каких экскурсиях объект</w:t>
      </w:r>
      <w:r w:rsidR="0026646A">
        <w:rPr>
          <w:rFonts w:ascii="Times New Roman" w:hAnsi="Times New Roman" w:cs="Times New Roman"/>
          <w:sz w:val="28"/>
          <w:szCs w:val="28"/>
        </w:rPr>
        <w:t xml:space="preserve"> смогут</w:t>
      </w:r>
      <w:r w:rsidRPr="004109A9">
        <w:rPr>
          <w:rFonts w:ascii="Times New Roman" w:hAnsi="Times New Roman" w:cs="Times New Roman"/>
          <w:sz w:val="28"/>
          <w:szCs w:val="28"/>
        </w:rPr>
        <w:t xml:space="preserve"> использ</w:t>
      </w:r>
      <w:r w:rsidR="0026646A">
        <w:rPr>
          <w:rFonts w:ascii="Times New Roman" w:hAnsi="Times New Roman" w:cs="Times New Roman"/>
          <w:sz w:val="28"/>
          <w:szCs w:val="28"/>
        </w:rPr>
        <w:t>овать</w:t>
      </w:r>
      <w:r w:rsidRPr="004109A9">
        <w:rPr>
          <w:rFonts w:ascii="Times New Roman" w:hAnsi="Times New Roman" w:cs="Times New Roman"/>
          <w:sz w:val="28"/>
          <w:szCs w:val="28"/>
        </w:rPr>
        <w:t>;</w:t>
      </w:r>
    </w:p>
    <w:p w:rsidR="004109A9" w:rsidRPr="004109A9" w:rsidRDefault="004109A9" w:rsidP="004109A9">
      <w:pPr>
        <w:spacing w:after="0"/>
        <w:jc w:val="both"/>
        <w:rPr>
          <w:rFonts w:ascii="Times New Roman" w:hAnsi="Times New Roman" w:cs="Times New Roman"/>
          <w:sz w:val="28"/>
          <w:szCs w:val="28"/>
        </w:rPr>
      </w:pPr>
      <w:r w:rsidRPr="004109A9">
        <w:rPr>
          <w:rFonts w:ascii="Times New Roman" w:hAnsi="Times New Roman" w:cs="Times New Roman"/>
          <w:sz w:val="28"/>
          <w:szCs w:val="28"/>
        </w:rPr>
        <w:t>9. дата составления карточки и личные данные ее составителя.</w:t>
      </w:r>
    </w:p>
    <w:p w:rsidR="004109A9" w:rsidRPr="004109A9" w:rsidRDefault="004109A9" w:rsidP="0087151A">
      <w:pPr>
        <w:spacing w:after="0"/>
        <w:ind w:firstLine="708"/>
        <w:jc w:val="both"/>
        <w:rPr>
          <w:rFonts w:ascii="Times New Roman" w:hAnsi="Times New Roman" w:cs="Times New Roman"/>
          <w:sz w:val="28"/>
          <w:szCs w:val="28"/>
        </w:rPr>
      </w:pPr>
      <w:r w:rsidRPr="004109A9">
        <w:rPr>
          <w:rFonts w:ascii="Times New Roman" w:hAnsi="Times New Roman" w:cs="Times New Roman"/>
          <w:sz w:val="28"/>
          <w:szCs w:val="28"/>
        </w:rPr>
        <w:t>В карточки могут быть включены другие сведения. Например, в карточку на памятник архитектуры (здание) включаются сведения о наличии скульптуры, изразцов, стенописи, в декоративном убранстве памятника (снаружи, внутри), у геологических памятников следует отметить эпоху, в которую формировался данный объект, у объектов животного и растительного происхождения - класс, вид, экологическое взаимодействие.</w:t>
      </w:r>
    </w:p>
    <w:p w:rsidR="004109A9" w:rsidRPr="004109A9" w:rsidRDefault="004109A9" w:rsidP="0087151A">
      <w:pPr>
        <w:spacing w:after="0"/>
        <w:ind w:firstLine="708"/>
        <w:jc w:val="both"/>
        <w:rPr>
          <w:rFonts w:ascii="Times New Roman" w:hAnsi="Times New Roman" w:cs="Times New Roman"/>
          <w:sz w:val="28"/>
          <w:szCs w:val="28"/>
        </w:rPr>
      </w:pPr>
      <w:r w:rsidRPr="004109A9">
        <w:rPr>
          <w:rFonts w:ascii="Times New Roman" w:hAnsi="Times New Roman" w:cs="Times New Roman"/>
          <w:sz w:val="28"/>
          <w:szCs w:val="28"/>
        </w:rPr>
        <w:t>Наличие паспортов объектов ускоряет подготовку новых экскурсионных тем.</w:t>
      </w:r>
    </w:p>
    <w:p w:rsidR="008463B8" w:rsidRDefault="008463B8" w:rsidP="004109A9">
      <w:pPr>
        <w:spacing w:after="0"/>
        <w:jc w:val="both"/>
        <w:rPr>
          <w:rFonts w:ascii="Times New Roman" w:hAnsi="Times New Roman" w:cs="Times New Roman"/>
          <w:sz w:val="28"/>
          <w:szCs w:val="28"/>
        </w:rPr>
      </w:pPr>
    </w:p>
    <w:p w:rsidR="008463B8" w:rsidRDefault="008463B8" w:rsidP="004109A9">
      <w:pPr>
        <w:spacing w:after="0"/>
        <w:jc w:val="both"/>
        <w:rPr>
          <w:rFonts w:ascii="Times New Roman" w:hAnsi="Times New Roman" w:cs="Times New Roman"/>
          <w:sz w:val="28"/>
          <w:szCs w:val="28"/>
        </w:rPr>
      </w:pPr>
    </w:p>
    <w:p w:rsidR="008463B8" w:rsidRDefault="008463B8" w:rsidP="004109A9">
      <w:pPr>
        <w:spacing w:after="0"/>
        <w:jc w:val="both"/>
        <w:rPr>
          <w:rFonts w:ascii="Times New Roman" w:hAnsi="Times New Roman" w:cs="Times New Roman"/>
          <w:sz w:val="28"/>
          <w:szCs w:val="28"/>
        </w:rPr>
      </w:pPr>
    </w:p>
    <w:p w:rsidR="00685486" w:rsidRPr="004109A9" w:rsidRDefault="00685486" w:rsidP="004109A9">
      <w:pPr>
        <w:spacing w:after="0"/>
        <w:jc w:val="both"/>
        <w:rPr>
          <w:rFonts w:ascii="Times New Roman" w:hAnsi="Times New Roman" w:cs="Times New Roman"/>
          <w:sz w:val="28"/>
          <w:szCs w:val="28"/>
        </w:rPr>
      </w:pPr>
    </w:p>
    <w:sectPr w:rsidR="00685486" w:rsidRPr="004109A9" w:rsidSect="00F27D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C438F"/>
    <w:multiLevelType w:val="hybridMultilevel"/>
    <w:tmpl w:val="135CE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E57D1"/>
    <w:rsid w:val="00130C2C"/>
    <w:rsid w:val="00142E5C"/>
    <w:rsid w:val="00145135"/>
    <w:rsid w:val="0026646A"/>
    <w:rsid w:val="003D0692"/>
    <w:rsid w:val="004109A9"/>
    <w:rsid w:val="004F7CC5"/>
    <w:rsid w:val="00685486"/>
    <w:rsid w:val="00685A98"/>
    <w:rsid w:val="007360A5"/>
    <w:rsid w:val="007B2865"/>
    <w:rsid w:val="007C5FC6"/>
    <w:rsid w:val="008463B8"/>
    <w:rsid w:val="008616BF"/>
    <w:rsid w:val="0087151A"/>
    <w:rsid w:val="008D68B4"/>
    <w:rsid w:val="00D755C4"/>
    <w:rsid w:val="00DD09F9"/>
    <w:rsid w:val="00E12DE2"/>
    <w:rsid w:val="00E5417D"/>
    <w:rsid w:val="00E670CD"/>
    <w:rsid w:val="00EA1364"/>
    <w:rsid w:val="00EB447C"/>
    <w:rsid w:val="00EE57D1"/>
    <w:rsid w:val="00EF4902"/>
    <w:rsid w:val="00F27D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0692"/>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31A7A-34ED-4BD2-9A58-A96DE0D7F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7</Pages>
  <Words>1860</Words>
  <Characters>10604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Алексеевна</dc:creator>
  <cp:keywords/>
  <dc:description/>
  <cp:lastModifiedBy>User-3</cp:lastModifiedBy>
  <cp:revision>7</cp:revision>
  <dcterms:created xsi:type="dcterms:W3CDTF">2018-10-29T22:07:00Z</dcterms:created>
  <dcterms:modified xsi:type="dcterms:W3CDTF">2019-12-17T03:27:00Z</dcterms:modified>
</cp:coreProperties>
</file>